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7BC49" w14:textId="77777777" w:rsidR="007D7EDA" w:rsidRPr="00021786" w:rsidRDefault="007D7EDA" w:rsidP="007D7EDA">
      <w:pPr>
        <w:spacing w:after="0"/>
        <w:jc w:val="center"/>
        <w:rPr>
          <w:rFonts w:ascii="Times New Roman" w:hAnsi="Times New Roman" w:cs="Times New Roman"/>
          <w:b/>
          <w:bCs/>
          <w:sz w:val="24"/>
          <w:szCs w:val="24"/>
        </w:rPr>
      </w:pPr>
      <w:r w:rsidRPr="00021786">
        <w:rPr>
          <w:rFonts w:ascii="Times New Roman" w:hAnsi="Times New Roman" w:cs="Times New Roman"/>
          <w:b/>
          <w:bCs/>
          <w:sz w:val="24"/>
          <w:szCs w:val="24"/>
        </w:rPr>
        <w:t>KASTAMONU ÜNİVERSİTESİ</w:t>
      </w:r>
    </w:p>
    <w:p w14:paraId="68EEF95C" w14:textId="77777777" w:rsidR="007D7EDA" w:rsidRPr="00021786" w:rsidRDefault="007D7EDA" w:rsidP="007D7EDA">
      <w:pPr>
        <w:spacing w:after="0"/>
        <w:jc w:val="center"/>
        <w:rPr>
          <w:rFonts w:ascii="Times New Roman" w:hAnsi="Times New Roman" w:cs="Times New Roman"/>
          <w:b/>
          <w:bCs/>
          <w:sz w:val="24"/>
          <w:szCs w:val="24"/>
        </w:rPr>
      </w:pPr>
      <w:r w:rsidRPr="00021786">
        <w:rPr>
          <w:rFonts w:ascii="Times New Roman" w:hAnsi="Times New Roman" w:cs="Times New Roman"/>
          <w:b/>
          <w:bCs/>
          <w:sz w:val="24"/>
          <w:szCs w:val="24"/>
        </w:rPr>
        <w:t xml:space="preserve">ÖĞRENCİ İŞLERİ DAİRE BAŞKANLIĞI </w:t>
      </w:r>
    </w:p>
    <w:p w14:paraId="32E12B25" w14:textId="77777777" w:rsidR="007D7EDA" w:rsidRPr="00021786" w:rsidRDefault="007D7EDA" w:rsidP="007D7EDA">
      <w:pPr>
        <w:spacing w:after="0"/>
        <w:jc w:val="center"/>
        <w:rPr>
          <w:rFonts w:ascii="Times New Roman" w:hAnsi="Times New Roman" w:cs="Times New Roman"/>
          <w:b/>
          <w:bCs/>
          <w:sz w:val="24"/>
          <w:szCs w:val="24"/>
        </w:rPr>
      </w:pPr>
      <w:r w:rsidRPr="00021786">
        <w:rPr>
          <w:rFonts w:ascii="Times New Roman" w:hAnsi="Times New Roman" w:cs="Times New Roman"/>
          <w:b/>
          <w:bCs/>
          <w:sz w:val="24"/>
          <w:szCs w:val="24"/>
        </w:rPr>
        <w:t>2025  YILI DANIŞMA KURULU RAPORU</w:t>
      </w:r>
    </w:p>
    <w:p w14:paraId="0340F36D" w14:textId="77777777" w:rsidR="007D7EDA" w:rsidRPr="00021786" w:rsidRDefault="007D7EDA" w:rsidP="007D7EDA">
      <w:pPr>
        <w:jc w:val="center"/>
        <w:rPr>
          <w:rFonts w:ascii="Times New Roman" w:hAnsi="Times New Roman" w:cs="Times New Roman"/>
          <w:sz w:val="24"/>
          <w:szCs w:val="24"/>
        </w:rPr>
      </w:pPr>
    </w:p>
    <w:p w14:paraId="6DC74CED" w14:textId="77777777" w:rsidR="007D7EDA" w:rsidRPr="00021786" w:rsidRDefault="007D7EDA" w:rsidP="007D7EDA">
      <w:pPr>
        <w:ind w:firstLine="708"/>
        <w:rPr>
          <w:rFonts w:ascii="Times New Roman" w:hAnsi="Times New Roman" w:cs="Times New Roman"/>
          <w:b/>
          <w:bCs/>
          <w:sz w:val="24"/>
          <w:szCs w:val="24"/>
        </w:rPr>
      </w:pPr>
      <w:r w:rsidRPr="00021786">
        <w:rPr>
          <w:rFonts w:ascii="Times New Roman" w:hAnsi="Times New Roman" w:cs="Times New Roman"/>
          <w:b/>
          <w:bCs/>
          <w:sz w:val="24"/>
          <w:szCs w:val="24"/>
        </w:rPr>
        <w:t>GİRİŞ</w:t>
      </w:r>
    </w:p>
    <w:p w14:paraId="11DF0003" w14:textId="77777777" w:rsidR="007D7EDA" w:rsidRPr="00021786" w:rsidRDefault="007D7EDA" w:rsidP="007D7EDA">
      <w:pPr>
        <w:ind w:firstLine="708"/>
        <w:jc w:val="both"/>
        <w:rPr>
          <w:rFonts w:ascii="Times New Roman" w:hAnsi="Times New Roman" w:cs="Times New Roman"/>
          <w:sz w:val="24"/>
          <w:szCs w:val="24"/>
        </w:rPr>
      </w:pPr>
      <w:r w:rsidRPr="00021786">
        <w:rPr>
          <w:rFonts w:ascii="Times New Roman" w:hAnsi="Times New Roman" w:cs="Times New Roman"/>
          <w:sz w:val="24"/>
          <w:szCs w:val="24"/>
        </w:rPr>
        <w:t xml:space="preserve">2025 Yılı Eylem Planı kapsamında yer alan gelişmeye açık yönlere ilişkin yapılacak eylemler kapsamında,  liderlik, yönetişim ve kalite ve  eğitim öğretim çalışmalarının niteliğinin artırılması ile paydaşlarla iş birliğini ve bu iş birliğinin sürdürebilirliğini sağlamak, tecrübe paylaşımında bulunmak üzere 2 Danışma Kurulu Toplantısı yapılmıştır. </w:t>
      </w:r>
    </w:p>
    <w:p w14:paraId="33102A77" w14:textId="77777777" w:rsidR="007D7EDA" w:rsidRPr="00021786" w:rsidRDefault="007D7EDA" w:rsidP="007D7EDA">
      <w:pPr>
        <w:ind w:firstLine="708"/>
        <w:rPr>
          <w:rFonts w:ascii="Times New Roman" w:hAnsi="Times New Roman" w:cs="Times New Roman"/>
          <w:b/>
          <w:bCs/>
          <w:sz w:val="24"/>
          <w:szCs w:val="24"/>
        </w:rPr>
      </w:pPr>
      <w:r w:rsidRPr="00021786">
        <w:rPr>
          <w:rFonts w:ascii="Times New Roman" w:hAnsi="Times New Roman" w:cs="Times New Roman"/>
          <w:b/>
          <w:bCs/>
          <w:sz w:val="24"/>
          <w:szCs w:val="24"/>
        </w:rPr>
        <w:t>YAPILAN TOPLANTILAR:</w:t>
      </w:r>
    </w:p>
    <w:p w14:paraId="0E39D3A0" w14:textId="77777777" w:rsidR="007D7EDA" w:rsidRPr="00021786" w:rsidRDefault="007D7EDA" w:rsidP="007D7EDA">
      <w:pPr>
        <w:pStyle w:val="ListeParagraf"/>
        <w:numPr>
          <w:ilvl w:val="0"/>
          <w:numId w:val="1"/>
        </w:numPr>
        <w:rPr>
          <w:rFonts w:ascii="Times New Roman" w:hAnsi="Times New Roman" w:cs="Times New Roman"/>
          <w:b/>
          <w:bCs/>
          <w:sz w:val="24"/>
          <w:szCs w:val="24"/>
        </w:rPr>
      </w:pPr>
      <w:r w:rsidRPr="00021786">
        <w:rPr>
          <w:rFonts w:ascii="Times New Roman" w:hAnsi="Times New Roman" w:cs="Times New Roman"/>
          <w:b/>
          <w:bCs/>
          <w:sz w:val="24"/>
          <w:szCs w:val="24"/>
        </w:rPr>
        <w:t xml:space="preserve">TOPLANTI: </w:t>
      </w:r>
    </w:p>
    <w:p w14:paraId="5B786409" w14:textId="77777777" w:rsidR="007D7EDA" w:rsidRPr="00021786" w:rsidRDefault="007D7EDA" w:rsidP="007D7EDA">
      <w:pPr>
        <w:pStyle w:val="ListeParagraf"/>
        <w:ind w:left="1068" w:firstLine="348"/>
        <w:rPr>
          <w:rFonts w:ascii="Times New Roman" w:hAnsi="Times New Roman" w:cs="Times New Roman"/>
          <w:sz w:val="24"/>
          <w:szCs w:val="24"/>
        </w:rPr>
      </w:pPr>
      <w:r w:rsidRPr="00021786">
        <w:rPr>
          <w:rFonts w:ascii="Times New Roman" w:hAnsi="Times New Roman" w:cs="Times New Roman"/>
          <w:sz w:val="24"/>
          <w:szCs w:val="24"/>
        </w:rPr>
        <w:t>18.09.2025 tarihinde online olarak yapılmıştır. Toplantıda;</w:t>
      </w:r>
    </w:p>
    <w:p w14:paraId="34A28EFA" w14:textId="77777777" w:rsidR="007D7EDA" w:rsidRPr="00021786" w:rsidRDefault="007D7EDA" w:rsidP="007D7EDA">
      <w:pPr>
        <w:pStyle w:val="ListeParagraf"/>
        <w:ind w:left="1068" w:firstLine="348"/>
        <w:rPr>
          <w:rFonts w:ascii="Times New Roman" w:hAnsi="Times New Roman" w:cs="Times New Roman"/>
          <w:sz w:val="24"/>
          <w:szCs w:val="24"/>
        </w:rPr>
      </w:pPr>
    </w:p>
    <w:p w14:paraId="5B53E143" w14:textId="77777777" w:rsidR="007D7EDA" w:rsidRPr="00021786" w:rsidRDefault="007D7EDA" w:rsidP="007D7EDA">
      <w:pPr>
        <w:pStyle w:val="ListeParagraf"/>
        <w:numPr>
          <w:ilvl w:val="0"/>
          <w:numId w:val="2"/>
        </w:numPr>
        <w:rPr>
          <w:rFonts w:ascii="Times New Roman" w:hAnsi="Times New Roman" w:cs="Times New Roman"/>
          <w:sz w:val="24"/>
          <w:szCs w:val="24"/>
        </w:rPr>
      </w:pPr>
      <w:r w:rsidRPr="00021786">
        <w:rPr>
          <w:rFonts w:ascii="Times New Roman" w:hAnsi="Times New Roman" w:cs="Times New Roman"/>
          <w:sz w:val="24"/>
          <w:szCs w:val="24"/>
        </w:rPr>
        <w:t xml:space="preserve">Merkezi Öğrenci İşleri Yapılanmasının uygunlanması, </w:t>
      </w:r>
    </w:p>
    <w:p w14:paraId="3BF5BC61" w14:textId="77777777" w:rsidR="007D7EDA" w:rsidRPr="00021786" w:rsidRDefault="007D7EDA" w:rsidP="007D7EDA">
      <w:pPr>
        <w:pStyle w:val="ListeParagraf"/>
        <w:numPr>
          <w:ilvl w:val="0"/>
          <w:numId w:val="2"/>
        </w:numPr>
        <w:rPr>
          <w:rFonts w:ascii="Times New Roman" w:hAnsi="Times New Roman" w:cs="Times New Roman"/>
          <w:sz w:val="24"/>
          <w:szCs w:val="24"/>
        </w:rPr>
      </w:pPr>
      <w:r w:rsidRPr="00021786">
        <w:rPr>
          <w:rFonts w:ascii="Times New Roman" w:hAnsi="Times New Roman" w:cs="Times New Roman"/>
          <w:sz w:val="24"/>
          <w:szCs w:val="24"/>
        </w:rPr>
        <w:t xml:space="preserve">Öğrenci Bilgi Sistemi, </w:t>
      </w:r>
    </w:p>
    <w:p w14:paraId="5D48A470" w14:textId="77777777" w:rsidR="007D7EDA" w:rsidRPr="00021786" w:rsidRDefault="007D7EDA" w:rsidP="007D7EDA">
      <w:pPr>
        <w:pStyle w:val="ListeParagraf"/>
        <w:numPr>
          <w:ilvl w:val="0"/>
          <w:numId w:val="2"/>
        </w:numPr>
        <w:rPr>
          <w:rFonts w:ascii="Times New Roman" w:hAnsi="Times New Roman" w:cs="Times New Roman"/>
          <w:sz w:val="24"/>
          <w:szCs w:val="24"/>
        </w:rPr>
      </w:pPr>
      <w:r w:rsidRPr="00021786">
        <w:rPr>
          <w:rFonts w:ascii="Times New Roman" w:hAnsi="Times New Roman" w:cs="Times New Roman"/>
          <w:sz w:val="24"/>
          <w:szCs w:val="24"/>
        </w:rPr>
        <w:t>Bologna Süreçleri,</w:t>
      </w:r>
    </w:p>
    <w:p w14:paraId="46D9364D" w14:textId="77777777" w:rsidR="007D7EDA" w:rsidRPr="00021786" w:rsidRDefault="007D7EDA" w:rsidP="007D7EDA">
      <w:pPr>
        <w:pStyle w:val="ListeParagraf"/>
        <w:numPr>
          <w:ilvl w:val="0"/>
          <w:numId w:val="2"/>
        </w:numPr>
        <w:rPr>
          <w:rFonts w:ascii="Times New Roman" w:hAnsi="Times New Roman" w:cs="Times New Roman"/>
          <w:sz w:val="24"/>
          <w:szCs w:val="24"/>
        </w:rPr>
      </w:pPr>
      <w:r w:rsidRPr="00021786">
        <w:rPr>
          <w:rFonts w:ascii="Times New Roman" w:hAnsi="Times New Roman" w:cs="Times New Roman"/>
          <w:sz w:val="24"/>
          <w:szCs w:val="24"/>
        </w:rPr>
        <w:t>Uluslararası öğrencilerin kayıt ve ikamet işlemleri ile ilgili görüşülmüştür. Herhangi bir karar alınmamıştır.</w:t>
      </w:r>
    </w:p>
    <w:p w14:paraId="16050B1B" w14:textId="77777777" w:rsidR="007D7EDA" w:rsidRPr="00021786" w:rsidRDefault="007D7EDA" w:rsidP="007D7EDA">
      <w:pPr>
        <w:pStyle w:val="ListeParagraf"/>
        <w:ind w:left="2136"/>
        <w:rPr>
          <w:rFonts w:ascii="Times New Roman" w:hAnsi="Times New Roman" w:cs="Times New Roman"/>
          <w:sz w:val="24"/>
          <w:szCs w:val="24"/>
        </w:rPr>
      </w:pPr>
      <w:r w:rsidRPr="00021786">
        <w:rPr>
          <w:rFonts w:ascii="Times New Roman" w:hAnsi="Times New Roman" w:cs="Times New Roman"/>
          <w:sz w:val="24"/>
          <w:szCs w:val="24"/>
        </w:rPr>
        <w:t xml:space="preserve">Yapılan toplantı sonrasında anket uygulanmıştır. </w:t>
      </w:r>
    </w:p>
    <w:p w14:paraId="5A87CA32" w14:textId="77777777" w:rsidR="007D7EDA" w:rsidRPr="00021786" w:rsidRDefault="007D7EDA" w:rsidP="007D7EDA">
      <w:pPr>
        <w:rPr>
          <w:rFonts w:ascii="Times New Roman" w:hAnsi="Times New Roman" w:cs="Times New Roman"/>
          <w:sz w:val="24"/>
          <w:szCs w:val="24"/>
        </w:rPr>
      </w:pPr>
      <w:r w:rsidRPr="00021786">
        <w:rPr>
          <w:rFonts w:ascii="Times New Roman" w:hAnsi="Times New Roman" w:cs="Times New Roman"/>
          <w:sz w:val="24"/>
          <w:szCs w:val="24"/>
        </w:rPr>
        <w:t>Anket sonucunda aşağıda yer  alan husular güçlü yönler olarak değerlendirilmiştir;</w:t>
      </w:r>
    </w:p>
    <w:p w14:paraId="2664D3A1" w14:textId="77777777" w:rsidR="007D7EDA" w:rsidRPr="00021786" w:rsidRDefault="007D7EDA" w:rsidP="007D7EDA">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021786">
        <w:rPr>
          <w:rFonts w:ascii="Times New Roman" w:eastAsia="Times New Roman" w:hAnsi="Times New Roman" w:cs="Times New Roman"/>
          <w:sz w:val="24"/>
          <w:szCs w:val="24"/>
          <w:lang w:eastAsia="tr-TR"/>
        </w:rPr>
        <w:t>Daire Başkanlığı ile iletişim kurma kolaylığı dış paydaşlar tarafından büyük ölçüde “Kolay” ve “Çok Kolay” olarak değerlendirilmiştir.</w:t>
      </w:r>
    </w:p>
    <w:p w14:paraId="05179DCF" w14:textId="77777777" w:rsidR="007D7EDA" w:rsidRPr="00021786" w:rsidRDefault="007D7EDA" w:rsidP="007D7EDA">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021786">
        <w:rPr>
          <w:rFonts w:ascii="Times New Roman" w:eastAsia="Times New Roman" w:hAnsi="Times New Roman" w:cs="Times New Roman"/>
          <w:sz w:val="24"/>
          <w:szCs w:val="24"/>
          <w:lang w:eastAsia="tr-TR"/>
        </w:rPr>
        <w:t>Staj, yazışmalar ve belge talepleri gibi iş birliği süreçlerinin sorunsuz ilerlediği, katılımcıların çoğu tarafından “Tamamen Sorunsuz” olarak ifade edilmiştir.</w:t>
      </w:r>
    </w:p>
    <w:p w14:paraId="760DCB43" w14:textId="77777777" w:rsidR="007D7EDA" w:rsidRPr="00021786" w:rsidRDefault="007D7EDA" w:rsidP="007D7EDA">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021786">
        <w:rPr>
          <w:rFonts w:ascii="Times New Roman" w:eastAsia="Times New Roman" w:hAnsi="Times New Roman" w:cs="Times New Roman"/>
          <w:sz w:val="24"/>
          <w:szCs w:val="24"/>
          <w:lang w:eastAsia="tr-TR"/>
        </w:rPr>
        <w:t>Kamu kurumları, işverenler ve mezunlar dâhil olmak üzere farklı paydaş gruplarından gelen geri bildirimler, hizmet sunumunda memnuniyet düzeyinin yüksek olduğunu göstermektedir.</w:t>
      </w:r>
    </w:p>
    <w:p w14:paraId="0A3BCAF8" w14:textId="77777777" w:rsidR="007D7EDA" w:rsidRPr="00021786" w:rsidRDefault="007D7EDA" w:rsidP="007D7EDA">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021786">
        <w:rPr>
          <w:rFonts w:ascii="Times New Roman" w:eastAsia="Times New Roman" w:hAnsi="Times New Roman" w:cs="Times New Roman"/>
          <w:sz w:val="24"/>
          <w:szCs w:val="24"/>
          <w:lang w:eastAsia="tr-TR"/>
        </w:rPr>
        <w:t>Genel değerlendirmelerde teşekkür ve olumlu ifadelerin yer alması, daire başkanlığının paydaş odaklı ve erişilebilir bir yapı sergilediğini ortaya koymaktadır.</w:t>
      </w:r>
    </w:p>
    <w:p w14:paraId="32E648DD" w14:textId="77777777" w:rsidR="007D7EDA" w:rsidRPr="00021786" w:rsidRDefault="007D7EDA" w:rsidP="007D7EDA">
      <w:pPr>
        <w:rPr>
          <w:rFonts w:ascii="Times New Roman" w:hAnsi="Times New Roman" w:cs="Times New Roman"/>
          <w:sz w:val="24"/>
          <w:szCs w:val="24"/>
        </w:rPr>
      </w:pPr>
      <w:r w:rsidRPr="00021786">
        <w:rPr>
          <w:rFonts w:ascii="Times New Roman" w:hAnsi="Times New Roman" w:cs="Times New Roman"/>
          <w:sz w:val="24"/>
          <w:szCs w:val="24"/>
        </w:rPr>
        <w:t>Anket sonucunda aşağıda yer  alan husular gelişmeye açık  yönler olarak değerlendirilmiştir;</w:t>
      </w:r>
    </w:p>
    <w:p w14:paraId="478605AD" w14:textId="77777777" w:rsidR="007D7EDA" w:rsidRPr="00021786" w:rsidRDefault="007D7EDA" w:rsidP="007D7EDA">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021786">
        <w:rPr>
          <w:rFonts w:ascii="Times New Roman" w:eastAsia="Times New Roman" w:hAnsi="Times New Roman" w:cs="Times New Roman"/>
          <w:sz w:val="24"/>
          <w:szCs w:val="24"/>
          <w:lang w:eastAsia="tr-TR"/>
        </w:rPr>
        <w:t>Online sistemlerin kullanımının artırılması ve süreçlerin daha dijital hale getirilmesi ihtiyacı dile getirilmiştir.</w:t>
      </w:r>
    </w:p>
    <w:p w14:paraId="7B948AF2" w14:textId="77777777" w:rsidR="007D7EDA" w:rsidRPr="00021786" w:rsidRDefault="007D7EDA" w:rsidP="007D7EDA">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021786">
        <w:rPr>
          <w:rFonts w:ascii="Times New Roman" w:eastAsia="Times New Roman" w:hAnsi="Times New Roman" w:cs="Times New Roman"/>
          <w:sz w:val="24"/>
          <w:szCs w:val="24"/>
          <w:lang w:eastAsia="tr-TR"/>
        </w:rPr>
        <w:t>Daire başkanlıkları arasında entegrasyonun güçlendirilmesi, işlemlerin daha hızlı ve etkin yürütülmesi açısından geliştirilmesi gereken bir alan olarak görülmektedir.</w:t>
      </w:r>
    </w:p>
    <w:p w14:paraId="0CA36299" w14:textId="77777777" w:rsidR="007D7EDA" w:rsidRPr="00021786" w:rsidRDefault="007D7EDA" w:rsidP="007D7EDA">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021786">
        <w:rPr>
          <w:rFonts w:ascii="Times New Roman" w:eastAsia="Times New Roman" w:hAnsi="Times New Roman" w:cs="Times New Roman"/>
          <w:sz w:val="24"/>
          <w:szCs w:val="24"/>
          <w:lang w:eastAsia="tr-TR"/>
        </w:rPr>
        <w:t>Öğrenci ikamet izni süreçleri gibi belirli konularda paydaşlarla iş birliğinin artırılmasına ihtiyaç olduğu anlaşılmaktadır.</w:t>
      </w:r>
    </w:p>
    <w:p w14:paraId="730A44A5" w14:textId="77777777" w:rsidR="007D7EDA" w:rsidRPr="00021786" w:rsidRDefault="007D7EDA" w:rsidP="007D7EDA">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021786">
        <w:rPr>
          <w:rFonts w:ascii="Times New Roman" w:eastAsia="Times New Roman" w:hAnsi="Times New Roman" w:cs="Times New Roman"/>
          <w:sz w:val="24"/>
          <w:szCs w:val="24"/>
          <w:lang w:eastAsia="tr-TR"/>
        </w:rPr>
        <w:t>Ders dışı zaman dilimlerinin daha verimli değerlendirilmesine yönelik etkinlik ve planlamaların artırılması önerilmiştir.</w:t>
      </w:r>
    </w:p>
    <w:p w14:paraId="6BF86F91" w14:textId="77777777" w:rsidR="007D7EDA" w:rsidRPr="00021786" w:rsidRDefault="007D7EDA" w:rsidP="007D7EDA">
      <w:pPr>
        <w:pStyle w:val="ListeParagraf"/>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tr-TR"/>
        </w:rPr>
      </w:pPr>
      <w:r w:rsidRPr="00021786">
        <w:rPr>
          <w:rFonts w:ascii="Times New Roman" w:eastAsia="Times New Roman" w:hAnsi="Times New Roman" w:cs="Times New Roman"/>
          <w:sz w:val="24"/>
          <w:szCs w:val="24"/>
          <w:lang w:eastAsia="tr-TR"/>
        </w:rPr>
        <w:t>Anket sonucu Birim Kalite Komisyonu tarafından değerlendirilmiş olup 2026 yılı içerisinde iyileştirmeler yapılacaktır.</w:t>
      </w:r>
    </w:p>
    <w:p w14:paraId="34DCF0CF" w14:textId="77777777" w:rsidR="007D7EDA" w:rsidRPr="00021786" w:rsidRDefault="007D7EDA" w:rsidP="007D7EDA">
      <w:pPr>
        <w:pStyle w:val="ListeParagraf"/>
        <w:spacing w:before="100" w:beforeAutospacing="1" w:after="100" w:afterAutospacing="1" w:line="240" w:lineRule="auto"/>
        <w:ind w:left="1080"/>
        <w:jc w:val="both"/>
        <w:rPr>
          <w:rFonts w:ascii="Times New Roman" w:eastAsia="Times New Roman" w:hAnsi="Times New Roman" w:cs="Times New Roman"/>
          <w:sz w:val="24"/>
          <w:szCs w:val="24"/>
          <w:lang w:eastAsia="tr-TR"/>
        </w:rPr>
      </w:pPr>
    </w:p>
    <w:p w14:paraId="1B0EF4AB" w14:textId="77777777" w:rsidR="007D7EDA" w:rsidRPr="00021786" w:rsidRDefault="007D7EDA" w:rsidP="007D7EDA">
      <w:pPr>
        <w:pStyle w:val="ListeParagraf"/>
        <w:numPr>
          <w:ilvl w:val="0"/>
          <w:numId w:val="1"/>
        </w:numPr>
        <w:spacing w:before="100" w:beforeAutospacing="1" w:after="100" w:afterAutospacing="1" w:line="240" w:lineRule="auto"/>
        <w:jc w:val="both"/>
        <w:rPr>
          <w:rFonts w:ascii="Times New Roman" w:eastAsia="Times New Roman" w:hAnsi="Times New Roman" w:cs="Times New Roman"/>
          <w:b/>
          <w:bCs/>
          <w:sz w:val="24"/>
          <w:szCs w:val="24"/>
          <w:lang w:eastAsia="tr-TR"/>
        </w:rPr>
      </w:pPr>
      <w:r w:rsidRPr="00021786">
        <w:rPr>
          <w:rFonts w:ascii="Times New Roman" w:eastAsia="Times New Roman" w:hAnsi="Times New Roman" w:cs="Times New Roman"/>
          <w:b/>
          <w:bCs/>
          <w:sz w:val="24"/>
          <w:szCs w:val="24"/>
          <w:lang w:eastAsia="tr-TR"/>
        </w:rPr>
        <w:lastRenderedPageBreak/>
        <w:t>TOPLANTI:</w:t>
      </w:r>
    </w:p>
    <w:p w14:paraId="27CCF1D4" w14:textId="77777777" w:rsidR="007D7EDA" w:rsidRPr="00021786" w:rsidRDefault="007D7EDA" w:rsidP="007D7EDA">
      <w:pPr>
        <w:pStyle w:val="ListeParagraf"/>
        <w:spacing w:before="100" w:beforeAutospacing="1" w:after="100" w:afterAutospacing="1" w:line="240" w:lineRule="auto"/>
        <w:ind w:left="1068"/>
        <w:jc w:val="both"/>
        <w:rPr>
          <w:rFonts w:ascii="Times New Roman" w:eastAsia="Times New Roman" w:hAnsi="Times New Roman" w:cs="Times New Roman"/>
          <w:b/>
          <w:bCs/>
          <w:sz w:val="24"/>
          <w:szCs w:val="24"/>
          <w:lang w:eastAsia="tr-TR"/>
        </w:rPr>
      </w:pPr>
    </w:p>
    <w:p w14:paraId="7C662435" w14:textId="77777777" w:rsidR="007D7EDA" w:rsidRPr="00021786" w:rsidRDefault="007D7EDA" w:rsidP="007D7EDA">
      <w:pPr>
        <w:pStyle w:val="ListeParagraf"/>
        <w:spacing w:before="100" w:beforeAutospacing="1" w:after="100" w:afterAutospacing="1" w:line="240" w:lineRule="auto"/>
        <w:ind w:left="1068"/>
        <w:jc w:val="both"/>
        <w:rPr>
          <w:rFonts w:ascii="Times New Roman" w:eastAsia="Times New Roman" w:hAnsi="Times New Roman" w:cs="Times New Roman"/>
          <w:sz w:val="24"/>
          <w:szCs w:val="24"/>
          <w:lang w:eastAsia="tr-TR"/>
        </w:rPr>
      </w:pPr>
      <w:r w:rsidRPr="00021786">
        <w:rPr>
          <w:rFonts w:ascii="Times New Roman" w:eastAsia="Times New Roman" w:hAnsi="Times New Roman" w:cs="Times New Roman"/>
          <w:sz w:val="24"/>
          <w:szCs w:val="24"/>
          <w:lang w:eastAsia="tr-TR"/>
        </w:rPr>
        <w:t>31.12.2025 tarihinde online olarak yapılmıştır. Toplantıda;</w:t>
      </w:r>
    </w:p>
    <w:p w14:paraId="75880F6B" w14:textId="77777777" w:rsidR="007D7EDA" w:rsidRPr="00021786" w:rsidRDefault="007D7EDA" w:rsidP="007D7EDA">
      <w:pPr>
        <w:pStyle w:val="ListeParagraf"/>
        <w:spacing w:before="100" w:beforeAutospacing="1" w:after="100" w:afterAutospacing="1" w:line="240" w:lineRule="auto"/>
        <w:ind w:left="1068"/>
        <w:jc w:val="both"/>
        <w:rPr>
          <w:rFonts w:ascii="Times New Roman" w:eastAsia="Times New Roman" w:hAnsi="Times New Roman" w:cs="Times New Roman"/>
          <w:sz w:val="24"/>
          <w:szCs w:val="24"/>
          <w:lang w:eastAsia="tr-TR"/>
        </w:rPr>
      </w:pPr>
    </w:p>
    <w:p w14:paraId="7FC479F9" w14:textId="77777777" w:rsidR="007D7EDA" w:rsidRPr="00021786" w:rsidRDefault="007D7EDA" w:rsidP="007D7EDA">
      <w:pPr>
        <w:pStyle w:val="ListeParagraf"/>
        <w:numPr>
          <w:ilvl w:val="0"/>
          <w:numId w:val="2"/>
        </w:numPr>
        <w:rPr>
          <w:rFonts w:ascii="Times New Roman" w:hAnsi="Times New Roman" w:cs="Times New Roman"/>
          <w:sz w:val="24"/>
          <w:szCs w:val="24"/>
        </w:rPr>
      </w:pPr>
      <w:r w:rsidRPr="00021786">
        <w:rPr>
          <w:rFonts w:ascii="Times New Roman" w:hAnsi="Times New Roman" w:cs="Times New Roman"/>
          <w:sz w:val="24"/>
          <w:szCs w:val="24"/>
        </w:rPr>
        <w:t xml:space="preserve">Merkezi Öğrenci İşleri Yapılanmasının uygunlanması, </w:t>
      </w:r>
    </w:p>
    <w:p w14:paraId="2F883A46" w14:textId="77777777" w:rsidR="007D7EDA" w:rsidRPr="00021786" w:rsidRDefault="007D7EDA" w:rsidP="007D7EDA">
      <w:pPr>
        <w:pStyle w:val="ListeParagraf"/>
        <w:numPr>
          <w:ilvl w:val="0"/>
          <w:numId w:val="2"/>
        </w:numPr>
        <w:rPr>
          <w:rFonts w:ascii="Times New Roman" w:hAnsi="Times New Roman" w:cs="Times New Roman"/>
          <w:sz w:val="24"/>
          <w:szCs w:val="24"/>
        </w:rPr>
      </w:pPr>
      <w:r w:rsidRPr="00021786">
        <w:rPr>
          <w:rFonts w:ascii="Times New Roman" w:hAnsi="Times New Roman" w:cs="Times New Roman"/>
          <w:sz w:val="24"/>
          <w:szCs w:val="24"/>
        </w:rPr>
        <w:t xml:space="preserve">Öğrenci Bilgi Sistemi, </w:t>
      </w:r>
    </w:p>
    <w:p w14:paraId="183049CD" w14:textId="77777777" w:rsidR="007D7EDA" w:rsidRPr="00021786" w:rsidRDefault="007D7EDA" w:rsidP="007D7EDA">
      <w:pPr>
        <w:pStyle w:val="ListeParagraf"/>
        <w:numPr>
          <w:ilvl w:val="0"/>
          <w:numId w:val="2"/>
        </w:numPr>
        <w:rPr>
          <w:rFonts w:ascii="Times New Roman" w:hAnsi="Times New Roman" w:cs="Times New Roman"/>
          <w:sz w:val="24"/>
          <w:szCs w:val="24"/>
        </w:rPr>
      </w:pPr>
      <w:r w:rsidRPr="00021786">
        <w:rPr>
          <w:rFonts w:ascii="Times New Roman" w:hAnsi="Times New Roman" w:cs="Times New Roman"/>
          <w:sz w:val="24"/>
          <w:szCs w:val="24"/>
        </w:rPr>
        <w:t>Öğrenci işleri mutad konularında görüş alış verişinde bulunulmuştur.</w:t>
      </w:r>
    </w:p>
    <w:p w14:paraId="0F8C040F" w14:textId="77777777" w:rsidR="007D7EDA" w:rsidRPr="00021786" w:rsidRDefault="007D7EDA" w:rsidP="007D7EDA">
      <w:pPr>
        <w:pStyle w:val="ListeParagraf"/>
        <w:ind w:left="2136"/>
        <w:rPr>
          <w:rFonts w:ascii="Times New Roman" w:hAnsi="Times New Roman" w:cs="Times New Roman"/>
          <w:sz w:val="24"/>
          <w:szCs w:val="24"/>
        </w:rPr>
      </w:pPr>
      <w:r w:rsidRPr="00021786">
        <w:rPr>
          <w:rFonts w:ascii="Times New Roman" w:hAnsi="Times New Roman" w:cs="Times New Roman"/>
          <w:sz w:val="24"/>
          <w:szCs w:val="24"/>
        </w:rPr>
        <w:t>Herhangi bir karar alınmamıştır.</w:t>
      </w:r>
    </w:p>
    <w:p w14:paraId="09846AFA" w14:textId="77777777" w:rsidR="007D7EDA" w:rsidRPr="00021786" w:rsidRDefault="007D7EDA" w:rsidP="007D7EDA">
      <w:pPr>
        <w:pStyle w:val="ListeParagraf"/>
        <w:ind w:left="2136"/>
        <w:rPr>
          <w:rFonts w:ascii="Times New Roman" w:hAnsi="Times New Roman" w:cs="Times New Roman"/>
          <w:sz w:val="24"/>
          <w:szCs w:val="24"/>
        </w:rPr>
      </w:pPr>
    </w:p>
    <w:p w14:paraId="38089CC9" w14:textId="77777777" w:rsidR="007D7EDA" w:rsidRDefault="007D7EDA" w:rsidP="007D7EDA">
      <w:pPr>
        <w:pStyle w:val="ListeParagraf"/>
        <w:ind w:left="0" w:firstLine="708"/>
        <w:jc w:val="both"/>
        <w:rPr>
          <w:rFonts w:ascii="Times New Roman" w:hAnsi="Times New Roman" w:cs="Times New Roman"/>
          <w:sz w:val="24"/>
          <w:szCs w:val="24"/>
        </w:rPr>
      </w:pPr>
      <w:r w:rsidRPr="00021786">
        <w:rPr>
          <w:rFonts w:ascii="Times New Roman" w:hAnsi="Times New Roman" w:cs="Times New Roman"/>
          <w:sz w:val="24"/>
          <w:szCs w:val="24"/>
        </w:rPr>
        <w:t>Danışma Kurulu toplantısı sonrasında, Kalite Komisyonu tarafından değerlendirme yapılmış</w:t>
      </w:r>
      <w:r>
        <w:rPr>
          <w:rFonts w:ascii="Times New Roman" w:hAnsi="Times New Roman" w:cs="Times New Roman"/>
          <w:sz w:val="24"/>
          <w:szCs w:val="24"/>
        </w:rPr>
        <w:t>tır.</w:t>
      </w:r>
      <w:r w:rsidRPr="00021786">
        <w:rPr>
          <w:rFonts w:ascii="Times New Roman" w:hAnsi="Times New Roman" w:cs="Times New Roman"/>
          <w:sz w:val="24"/>
          <w:szCs w:val="24"/>
        </w:rPr>
        <w:t xml:space="preserve"> </w:t>
      </w:r>
      <w:r>
        <w:rPr>
          <w:rFonts w:ascii="Times New Roman" w:hAnsi="Times New Roman" w:cs="Times New Roman"/>
          <w:sz w:val="24"/>
          <w:szCs w:val="24"/>
        </w:rPr>
        <w:t>Komisyon tarafından herhangi bir öneride bulunulmamıştır.</w:t>
      </w:r>
    </w:p>
    <w:p w14:paraId="3D73AC0D" w14:textId="77777777" w:rsidR="007D7EDA" w:rsidRPr="008A4990" w:rsidRDefault="007D7EDA" w:rsidP="007D7EDA">
      <w:pPr>
        <w:pStyle w:val="ListeParagraf"/>
        <w:ind w:left="0" w:firstLine="708"/>
        <w:jc w:val="both"/>
        <w:rPr>
          <w:rFonts w:ascii="Times New Roman" w:hAnsi="Times New Roman" w:cs="Times New Roman"/>
          <w:b/>
          <w:bCs/>
          <w:sz w:val="24"/>
          <w:szCs w:val="24"/>
        </w:rPr>
      </w:pPr>
    </w:p>
    <w:p w14:paraId="199C512E" w14:textId="77777777" w:rsidR="007D7EDA" w:rsidRPr="008A4990" w:rsidRDefault="007D7EDA" w:rsidP="007D7EDA">
      <w:pPr>
        <w:pStyle w:val="ListeParagraf"/>
        <w:ind w:left="0" w:firstLine="708"/>
        <w:jc w:val="both"/>
        <w:rPr>
          <w:rFonts w:ascii="Times New Roman" w:hAnsi="Times New Roman" w:cs="Times New Roman"/>
          <w:b/>
          <w:bCs/>
          <w:sz w:val="24"/>
          <w:szCs w:val="24"/>
        </w:rPr>
      </w:pPr>
      <w:r w:rsidRPr="008A4990">
        <w:rPr>
          <w:rFonts w:ascii="Times New Roman" w:hAnsi="Times New Roman" w:cs="Times New Roman"/>
          <w:b/>
          <w:bCs/>
          <w:sz w:val="24"/>
          <w:szCs w:val="24"/>
        </w:rPr>
        <w:t>SONUÇ</w:t>
      </w:r>
    </w:p>
    <w:p w14:paraId="1CE31F1D" w14:textId="77777777" w:rsidR="007D7EDA" w:rsidRPr="00021786" w:rsidRDefault="007D7EDA" w:rsidP="007D7EDA">
      <w:pPr>
        <w:ind w:firstLine="708"/>
        <w:jc w:val="both"/>
        <w:rPr>
          <w:rFonts w:ascii="Times New Roman" w:hAnsi="Times New Roman" w:cs="Times New Roman"/>
          <w:sz w:val="24"/>
          <w:szCs w:val="24"/>
        </w:rPr>
      </w:pPr>
      <w:r w:rsidRPr="00021786">
        <w:rPr>
          <w:rFonts w:ascii="Times New Roman" w:hAnsi="Times New Roman" w:cs="Times New Roman"/>
          <w:sz w:val="24"/>
          <w:szCs w:val="24"/>
        </w:rPr>
        <w:t>Yapılan toplantılarda katılım düzeyi az olmakla beraber, Kalite Yönetim Sisteminin işletilmesi ve Daire Başkanlığımızın faaliyet alanlarına ilişkin paydaş katılımının sağlanması amaçlan</w:t>
      </w:r>
      <w:r>
        <w:rPr>
          <w:rFonts w:ascii="Times New Roman" w:hAnsi="Times New Roman" w:cs="Times New Roman"/>
          <w:sz w:val="24"/>
          <w:szCs w:val="24"/>
        </w:rPr>
        <w:t>mıştır.</w:t>
      </w:r>
    </w:p>
    <w:p w14:paraId="5547ED0B" w14:textId="77777777" w:rsidR="00272555" w:rsidRDefault="00272555"/>
    <w:sectPr w:rsidR="002725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E65BE"/>
    <w:multiLevelType w:val="hybridMultilevel"/>
    <w:tmpl w:val="D2D85E4E"/>
    <w:lvl w:ilvl="0" w:tplc="3260DB98">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 w15:restartNumberingAfterBreak="0">
    <w:nsid w:val="0E6855D8"/>
    <w:multiLevelType w:val="multilevel"/>
    <w:tmpl w:val="1A882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D37E12"/>
    <w:multiLevelType w:val="hybridMultilevel"/>
    <w:tmpl w:val="85381EEE"/>
    <w:lvl w:ilvl="0" w:tplc="041F0001">
      <w:start w:val="1"/>
      <w:numFmt w:val="bullet"/>
      <w:lvlText w:val=""/>
      <w:lvlJc w:val="left"/>
      <w:pPr>
        <w:ind w:left="2136" w:hanging="360"/>
      </w:pPr>
      <w:rPr>
        <w:rFonts w:ascii="Symbol" w:hAnsi="Symbol" w:hint="default"/>
      </w:rPr>
    </w:lvl>
    <w:lvl w:ilvl="1" w:tplc="041F0003" w:tentative="1">
      <w:start w:val="1"/>
      <w:numFmt w:val="bullet"/>
      <w:lvlText w:val="o"/>
      <w:lvlJc w:val="left"/>
      <w:pPr>
        <w:ind w:left="2856" w:hanging="360"/>
      </w:pPr>
      <w:rPr>
        <w:rFonts w:ascii="Courier New" w:hAnsi="Courier New" w:cs="Courier New" w:hint="default"/>
      </w:rPr>
    </w:lvl>
    <w:lvl w:ilvl="2" w:tplc="041F0005" w:tentative="1">
      <w:start w:val="1"/>
      <w:numFmt w:val="bullet"/>
      <w:lvlText w:val=""/>
      <w:lvlJc w:val="left"/>
      <w:pPr>
        <w:ind w:left="3576" w:hanging="360"/>
      </w:pPr>
      <w:rPr>
        <w:rFonts w:ascii="Wingdings" w:hAnsi="Wingdings" w:hint="default"/>
      </w:rPr>
    </w:lvl>
    <w:lvl w:ilvl="3" w:tplc="041F0001" w:tentative="1">
      <w:start w:val="1"/>
      <w:numFmt w:val="bullet"/>
      <w:lvlText w:val=""/>
      <w:lvlJc w:val="left"/>
      <w:pPr>
        <w:ind w:left="4296" w:hanging="360"/>
      </w:pPr>
      <w:rPr>
        <w:rFonts w:ascii="Symbol" w:hAnsi="Symbol" w:hint="default"/>
      </w:rPr>
    </w:lvl>
    <w:lvl w:ilvl="4" w:tplc="041F0003" w:tentative="1">
      <w:start w:val="1"/>
      <w:numFmt w:val="bullet"/>
      <w:lvlText w:val="o"/>
      <w:lvlJc w:val="left"/>
      <w:pPr>
        <w:ind w:left="5016" w:hanging="360"/>
      </w:pPr>
      <w:rPr>
        <w:rFonts w:ascii="Courier New" w:hAnsi="Courier New" w:cs="Courier New" w:hint="default"/>
      </w:rPr>
    </w:lvl>
    <w:lvl w:ilvl="5" w:tplc="041F0005" w:tentative="1">
      <w:start w:val="1"/>
      <w:numFmt w:val="bullet"/>
      <w:lvlText w:val=""/>
      <w:lvlJc w:val="left"/>
      <w:pPr>
        <w:ind w:left="5736" w:hanging="360"/>
      </w:pPr>
      <w:rPr>
        <w:rFonts w:ascii="Wingdings" w:hAnsi="Wingdings" w:hint="default"/>
      </w:rPr>
    </w:lvl>
    <w:lvl w:ilvl="6" w:tplc="041F0001" w:tentative="1">
      <w:start w:val="1"/>
      <w:numFmt w:val="bullet"/>
      <w:lvlText w:val=""/>
      <w:lvlJc w:val="left"/>
      <w:pPr>
        <w:ind w:left="6456" w:hanging="360"/>
      </w:pPr>
      <w:rPr>
        <w:rFonts w:ascii="Symbol" w:hAnsi="Symbol" w:hint="default"/>
      </w:rPr>
    </w:lvl>
    <w:lvl w:ilvl="7" w:tplc="041F0003" w:tentative="1">
      <w:start w:val="1"/>
      <w:numFmt w:val="bullet"/>
      <w:lvlText w:val="o"/>
      <w:lvlJc w:val="left"/>
      <w:pPr>
        <w:ind w:left="7176" w:hanging="360"/>
      </w:pPr>
      <w:rPr>
        <w:rFonts w:ascii="Courier New" w:hAnsi="Courier New" w:cs="Courier New" w:hint="default"/>
      </w:rPr>
    </w:lvl>
    <w:lvl w:ilvl="8" w:tplc="041F0005" w:tentative="1">
      <w:start w:val="1"/>
      <w:numFmt w:val="bullet"/>
      <w:lvlText w:val=""/>
      <w:lvlJc w:val="left"/>
      <w:pPr>
        <w:ind w:left="7896" w:hanging="360"/>
      </w:pPr>
      <w:rPr>
        <w:rFonts w:ascii="Wingdings" w:hAnsi="Wingdings" w:hint="default"/>
      </w:rPr>
    </w:lvl>
  </w:abstractNum>
  <w:abstractNum w:abstractNumId="3" w15:restartNumberingAfterBreak="0">
    <w:nsid w:val="39FE7BD0"/>
    <w:multiLevelType w:val="hybridMultilevel"/>
    <w:tmpl w:val="59322AA2"/>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 w15:restartNumberingAfterBreak="0">
    <w:nsid w:val="6DB75102"/>
    <w:multiLevelType w:val="multilevel"/>
    <w:tmpl w:val="05804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8ED"/>
    <w:rsid w:val="00272555"/>
    <w:rsid w:val="005D78ED"/>
    <w:rsid w:val="007D7ED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D258F3-38E2-475D-BA74-D29459793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ED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D7E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426</Words>
  <Characters>2434</Characters>
  <Application>Microsoft Office Word</Application>
  <DocSecurity>0</DocSecurity>
  <Lines>20</Lines>
  <Paragraphs>5</Paragraphs>
  <ScaleCrop>false</ScaleCrop>
  <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HILAL KALKAN</dc:creator>
  <cp:keywords/>
  <dc:description/>
  <cp:lastModifiedBy>HILAL KALKAN</cp:lastModifiedBy>
  <cp:revision>2</cp:revision>
  <dcterms:created xsi:type="dcterms:W3CDTF">2026-10-06T10:45:00Z</dcterms:created>
  <dcterms:modified xsi:type="dcterms:W3CDTF">2026-10-06T10:46:00Z</dcterms:modified>
</cp:coreProperties>
</file>