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F3" w:rsidRPr="00697D4E" w:rsidRDefault="00B81FF3" w:rsidP="00B43DFC">
      <w:pPr>
        <w:spacing w:after="0" w:line="276" w:lineRule="auto"/>
        <w:jc w:val="center"/>
        <w:rPr>
          <w:rFonts w:ascii="Times New Roman" w:hAnsi="Times New Roman" w:cs="Times New Roman"/>
          <w:sz w:val="20"/>
          <w:szCs w:val="20"/>
        </w:rPr>
      </w:pPr>
      <w:bookmarkStart w:id="0" w:name="_GoBack"/>
      <w:bookmarkEnd w:id="0"/>
      <w:r w:rsidRPr="00697D4E">
        <w:rPr>
          <w:rFonts w:ascii="Times New Roman" w:hAnsi="Times New Roman" w:cs="Times New Roman"/>
          <w:b/>
          <w:bCs/>
          <w:sz w:val="20"/>
          <w:szCs w:val="20"/>
        </w:rPr>
        <w:t>T. C.</w:t>
      </w:r>
    </w:p>
    <w:p w:rsidR="00B81FF3" w:rsidRPr="00697D4E" w:rsidRDefault="00B81FF3" w:rsidP="00B43DFC">
      <w:pPr>
        <w:spacing w:after="0" w:line="276" w:lineRule="auto"/>
        <w:jc w:val="center"/>
        <w:rPr>
          <w:rFonts w:ascii="Times New Roman" w:hAnsi="Times New Roman" w:cs="Times New Roman"/>
          <w:sz w:val="20"/>
          <w:szCs w:val="20"/>
        </w:rPr>
      </w:pPr>
      <w:r w:rsidRPr="00697D4E">
        <w:rPr>
          <w:rFonts w:ascii="Times New Roman" w:hAnsi="Times New Roman" w:cs="Times New Roman"/>
          <w:b/>
          <w:bCs/>
          <w:sz w:val="20"/>
          <w:szCs w:val="20"/>
        </w:rPr>
        <w:t>KASTAMONU ÜNİVERSİTESİ</w:t>
      </w:r>
    </w:p>
    <w:p w:rsidR="00B81FF3" w:rsidRPr="00697D4E" w:rsidRDefault="00E87341" w:rsidP="00B43DFC">
      <w:pPr>
        <w:spacing w:after="0" w:line="276" w:lineRule="auto"/>
        <w:jc w:val="center"/>
        <w:rPr>
          <w:rFonts w:ascii="Times New Roman" w:hAnsi="Times New Roman" w:cs="Times New Roman"/>
          <w:sz w:val="20"/>
          <w:szCs w:val="20"/>
        </w:rPr>
      </w:pPr>
      <w:r w:rsidRPr="00697D4E">
        <w:rPr>
          <w:rFonts w:ascii="Times New Roman" w:hAnsi="Times New Roman" w:cs="Times New Roman"/>
          <w:b/>
          <w:bCs/>
          <w:sz w:val="20"/>
          <w:szCs w:val="20"/>
        </w:rPr>
        <w:t>TÜRKÇE ÖĞRETİMİ</w:t>
      </w:r>
      <w:r w:rsidR="00B81FF3" w:rsidRPr="00697D4E">
        <w:rPr>
          <w:rFonts w:ascii="Times New Roman" w:hAnsi="Times New Roman" w:cs="Times New Roman"/>
          <w:b/>
          <w:bCs/>
          <w:sz w:val="20"/>
          <w:szCs w:val="20"/>
        </w:rPr>
        <w:t>, UYG</w:t>
      </w:r>
      <w:r w:rsidR="00D12F36" w:rsidRPr="00697D4E">
        <w:rPr>
          <w:rFonts w:ascii="Times New Roman" w:hAnsi="Times New Roman" w:cs="Times New Roman"/>
          <w:b/>
          <w:bCs/>
          <w:sz w:val="20"/>
          <w:szCs w:val="20"/>
        </w:rPr>
        <w:t>ULAMA VE ARAŞTIRMA MERKEZİ (KÜ</w:t>
      </w:r>
      <w:r w:rsidR="00B81FF3" w:rsidRPr="00697D4E">
        <w:rPr>
          <w:rFonts w:ascii="Times New Roman" w:hAnsi="Times New Roman" w:cs="Times New Roman"/>
          <w:b/>
          <w:bCs/>
          <w:sz w:val="20"/>
          <w:szCs w:val="20"/>
        </w:rPr>
        <w:t xml:space="preserve"> TÖMER)</w:t>
      </w:r>
    </w:p>
    <w:p w:rsidR="00564739" w:rsidRPr="00697D4E" w:rsidRDefault="00564739" w:rsidP="00B43DFC">
      <w:pPr>
        <w:pStyle w:val="NormalWeb"/>
        <w:spacing w:before="0" w:beforeAutospacing="0" w:after="0" w:afterAutospacing="0" w:line="276" w:lineRule="auto"/>
        <w:jc w:val="center"/>
        <w:rPr>
          <w:b/>
          <w:bCs/>
          <w:sz w:val="20"/>
          <w:szCs w:val="20"/>
        </w:rPr>
      </w:pPr>
      <w:r w:rsidRPr="00697D4E">
        <w:rPr>
          <w:b/>
          <w:bCs/>
          <w:sz w:val="20"/>
          <w:szCs w:val="20"/>
        </w:rPr>
        <w:t>EĞİTİM-ÖĞRETİM VE SINAV YÖNERGESİ</w:t>
      </w:r>
    </w:p>
    <w:p w:rsidR="00F359CF" w:rsidRPr="00697D4E" w:rsidRDefault="00F359CF" w:rsidP="00B43DFC">
      <w:pPr>
        <w:pStyle w:val="NormalWeb"/>
        <w:spacing w:before="0" w:beforeAutospacing="0" w:after="0" w:afterAutospacing="0" w:line="276" w:lineRule="auto"/>
        <w:jc w:val="center"/>
        <w:rPr>
          <w:sz w:val="20"/>
          <w:szCs w:val="20"/>
        </w:rPr>
      </w:pPr>
    </w:p>
    <w:p w:rsidR="00F359CF" w:rsidRPr="00697D4E" w:rsidRDefault="00564739" w:rsidP="00F359CF">
      <w:pPr>
        <w:pStyle w:val="NormalWeb"/>
        <w:spacing w:before="0" w:beforeAutospacing="0" w:after="0" w:afterAutospacing="0" w:line="276" w:lineRule="auto"/>
        <w:jc w:val="center"/>
        <w:rPr>
          <w:b/>
          <w:bCs/>
          <w:sz w:val="20"/>
          <w:szCs w:val="20"/>
        </w:rPr>
      </w:pPr>
      <w:r w:rsidRPr="00697D4E">
        <w:rPr>
          <w:b/>
          <w:bCs/>
          <w:sz w:val="20"/>
          <w:szCs w:val="20"/>
        </w:rPr>
        <w:t>BİRİNCİ BÖLÜM</w:t>
      </w:r>
    </w:p>
    <w:p w:rsidR="00EE24DB" w:rsidRPr="00697D4E" w:rsidRDefault="00564739" w:rsidP="00B43DFC">
      <w:pPr>
        <w:pStyle w:val="NormalWeb"/>
        <w:spacing w:before="0" w:beforeAutospacing="0" w:after="0" w:afterAutospacing="0" w:line="276" w:lineRule="auto"/>
        <w:jc w:val="center"/>
        <w:rPr>
          <w:b/>
          <w:bCs/>
          <w:sz w:val="20"/>
          <w:szCs w:val="20"/>
        </w:rPr>
      </w:pPr>
      <w:r w:rsidRPr="00697D4E">
        <w:rPr>
          <w:b/>
          <w:bCs/>
          <w:sz w:val="20"/>
          <w:szCs w:val="20"/>
        </w:rPr>
        <w:t>Amaç, Kapsam, Dayanak ve Tanımlar</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MADDE 1 - (1) </w:t>
      </w:r>
      <w:r w:rsidRPr="00697D4E">
        <w:rPr>
          <w:sz w:val="20"/>
          <w:szCs w:val="20"/>
        </w:rPr>
        <w:t xml:space="preserve">Bu </w:t>
      </w:r>
      <w:r w:rsidR="00A81AAA" w:rsidRPr="00697D4E">
        <w:rPr>
          <w:sz w:val="20"/>
          <w:szCs w:val="20"/>
        </w:rPr>
        <w:t>Y</w:t>
      </w:r>
      <w:r w:rsidRPr="00697D4E">
        <w:rPr>
          <w:sz w:val="20"/>
          <w:szCs w:val="20"/>
        </w:rPr>
        <w:t>önerge, Kastamonu Üniversitesi Türkçe Öğretimi, Uygulama ve Araştırma Merkezi (KÜ TÖMER)’de açılan kursların türü, süreleri ve içerikleri, bu kurslara ait dönemle</w:t>
      </w:r>
      <w:r w:rsidR="002B5CE7" w:rsidRPr="00697D4E">
        <w:rPr>
          <w:sz w:val="20"/>
          <w:szCs w:val="20"/>
        </w:rPr>
        <w:t>r, kurlar, kurslara kayıt şart</w:t>
      </w:r>
      <w:r w:rsidR="00EE24DB" w:rsidRPr="00697D4E">
        <w:rPr>
          <w:sz w:val="20"/>
          <w:szCs w:val="20"/>
        </w:rPr>
        <w:t>l</w:t>
      </w:r>
      <w:r w:rsidRPr="00697D4E">
        <w:rPr>
          <w:sz w:val="20"/>
          <w:szCs w:val="20"/>
        </w:rPr>
        <w:t>arı, kurslarda kullanılacak materyallerin hazırlanması ve seçimi, uygulanacak sınavlar gibi esasları düzenler.</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Dayanak</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MADDE 2 - (1) </w:t>
      </w:r>
      <w:r w:rsidR="00A81AAA" w:rsidRPr="00697D4E">
        <w:rPr>
          <w:sz w:val="20"/>
          <w:szCs w:val="20"/>
        </w:rPr>
        <w:t>Bu Y</w:t>
      </w:r>
      <w:r w:rsidRPr="00697D4E">
        <w:rPr>
          <w:sz w:val="20"/>
          <w:szCs w:val="20"/>
        </w:rPr>
        <w:t>önerge</w:t>
      </w:r>
      <w:r w:rsidR="00BD003E" w:rsidRPr="00697D4E">
        <w:rPr>
          <w:sz w:val="20"/>
          <w:szCs w:val="20"/>
        </w:rPr>
        <w:t>,</w:t>
      </w:r>
      <w:r w:rsidRPr="00697D4E">
        <w:rPr>
          <w:sz w:val="20"/>
          <w:szCs w:val="20"/>
        </w:rPr>
        <w:t xml:space="preserve"> 2547 sayılı Yükseköğretim Kanunu</w:t>
      </w:r>
      <w:r w:rsidR="00F905E3" w:rsidRPr="00697D4E">
        <w:rPr>
          <w:sz w:val="20"/>
          <w:szCs w:val="20"/>
        </w:rPr>
        <w:t>’</w:t>
      </w:r>
      <w:r w:rsidRPr="00697D4E">
        <w:rPr>
          <w:sz w:val="20"/>
          <w:szCs w:val="20"/>
        </w:rPr>
        <w:t>nun 14’üncü maddesine dayanılarak hazırlanmıştır.</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Tanımlar</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MADDE 3 - (1) </w:t>
      </w:r>
      <w:r w:rsidR="00A81AAA" w:rsidRPr="00697D4E">
        <w:rPr>
          <w:sz w:val="20"/>
          <w:szCs w:val="20"/>
        </w:rPr>
        <w:t>Bu Y</w:t>
      </w:r>
      <w:r w:rsidRPr="00697D4E">
        <w:rPr>
          <w:sz w:val="20"/>
          <w:szCs w:val="20"/>
        </w:rPr>
        <w:t>önergede geçen;</w:t>
      </w:r>
    </w:p>
    <w:p w:rsidR="00564739" w:rsidRPr="00697D4E" w:rsidRDefault="00074C27" w:rsidP="00564739">
      <w:pPr>
        <w:pStyle w:val="NormalWeb"/>
        <w:spacing w:before="0" w:beforeAutospacing="0" w:after="125" w:afterAutospacing="0"/>
        <w:jc w:val="both"/>
        <w:rPr>
          <w:sz w:val="20"/>
          <w:szCs w:val="20"/>
        </w:rPr>
      </w:pPr>
      <w:r w:rsidRPr="00697D4E">
        <w:rPr>
          <w:b/>
          <w:bCs/>
          <w:sz w:val="20"/>
          <w:szCs w:val="20"/>
        </w:rPr>
        <w:t>a) Merkez (K</w:t>
      </w:r>
      <w:r w:rsidR="00564739" w:rsidRPr="00697D4E">
        <w:rPr>
          <w:b/>
          <w:bCs/>
          <w:sz w:val="20"/>
          <w:szCs w:val="20"/>
        </w:rPr>
        <w:t>Ü TÖMER)</w:t>
      </w:r>
      <w:r w:rsidR="00564739" w:rsidRPr="00697D4E">
        <w:rPr>
          <w:sz w:val="20"/>
          <w:szCs w:val="20"/>
        </w:rPr>
        <w:t>: Kastamonu Üniversitesi Türkçe</w:t>
      </w:r>
      <w:r w:rsidR="00E87341" w:rsidRPr="00E87341">
        <w:t xml:space="preserve"> </w:t>
      </w:r>
      <w:r w:rsidR="00564739" w:rsidRPr="00697D4E">
        <w:rPr>
          <w:sz w:val="20"/>
          <w:szCs w:val="20"/>
        </w:rPr>
        <w:t>Öğretimi</w:t>
      </w:r>
      <w:r w:rsidR="00CC51A6">
        <w:rPr>
          <w:sz w:val="20"/>
          <w:szCs w:val="20"/>
        </w:rPr>
        <w:t>,</w:t>
      </w:r>
      <w:r w:rsidR="00564739" w:rsidRPr="00697D4E">
        <w:rPr>
          <w:sz w:val="20"/>
          <w:szCs w:val="20"/>
        </w:rPr>
        <w:t xml:space="preserve"> Uygulama ve Araştırma Merkezini,</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b) Müdür</w:t>
      </w:r>
      <w:r w:rsidRPr="00697D4E">
        <w:rPr>
          <w:sz w:val="20"/>
          <w:szCs w:val="20"/>
        </w:rPr>
        <w:t>: Merkezin Müdürünü,</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c) Rektör</w:t>
      </w:r>
      <w:r w:rsidRPr="00697D4E">
        <w:rPr>
          <w:sz w:val="20"/>
          <w:szCs w:val="20"/>
        </w:rPr>
        <w:t xml:space="preserve">: </w:t>
      </w:r>
      <w:r w:rsidR="00051B2C" w:rsidRPr="00697D4E">
        <w:rPr>
          <w:sz w:val="20"/>
          <w:szCs w:val="20"/>
        </w:rPr>
        <w:t xml:space="preserve">Kastamonu </w:t>
      </w:r>
      <w:r w:rsidRPr="00697D4E">
        <w:rPr>
          <w:sz w:val="20"/>
          <w:szCs w:val="20"/>
        </w:rPr>
        <w:t>Üniversitesi Rektörünü,</w:t>
      </w:r>
    </w:p>
    <w:p w:rsidR="00564739" w:rsidRPr="00697D4E" w:rsidRDefault="00564739" w:rsidP="00564739">
      <w:pPr>
        <w:pStyle w:val="NormalWeb"/>
        <w:spacing w:before="0" w:beforeAutospacing="0" w:after="125" w:afterAutospacing="0"/>
        <w:jc w:val="both"/>
        <w:rPr>
          <w:sz w:val="20"/>
          <w:szCs w:val="20"/>
        </w:rPr>
      </w:pPr>
      <w:r w:rsidRPr="00697D4E">
        <w:rPr>
          <w:b/>
          <w:bCs/>
          <w:sz w:val="20"/>
          <w:szCs w:val="20"/>
        </w:rPr>
        <w:t>ç) Üniversite</w:t>
      </w:r>
      <w:r w:rsidRPr="00697D4E">
        <w:rPr>
          <w:sz w:val="20"/>
          <w:szCs w:val="20"/>
        </w:rPr>
        <w:t xml:space="preserve">: </w:t>
      </w:r>
      <w:r w:rsidR="00051B2C" w:rsidRPr="00697D4E">
        <w:rPr>
          <w:sz w:val="20"/>
          <w:szCs w:val="20"/>
        </w:rPr>
        <w:t xml:space="preserve">Kastamonu </w:t>
      </w:r>
      <w:r w:rsidRPr="00697D4E">
        <w:rPr>
          <w:sz w:val="20"/>
          <w:szCs w:val="20"/>
        </w:rPr>
        <w:t>Üniversitesini,</w:t>
      </w:r>
    </w:p>
    <w:p w:rsidR="00AC68E1" w:rsidRPr="00697D4E" w:rsidRDefault="00564739" w:rsidP="00AC68E1">
      <w:pPr>
        <w:pStyle w:val="NormalWeb"/>
        <w:spacing w:before="0" w:beforeAutospacing="0" w:after="125" w:afterAutospacing="0"/>
        <w:jc w:val="both"/>
        <w:rPr>
          <w:sz w:val="20"/>
          <w:szCs w:val="20"/>
        </w:rPr>
      </w:pPr>
      <w:r w:rsidRPr="00697D4E">
        <w:rPr>
          <w:b/>
          <w:bCs/>
          <w:sz w:val="20"/>
          <w:szCs w:val="20"/>
        </w:rPr>
        <w:t>d) Yönetim Kurulu</w:t>
      </w:r>
      <w:r w:rsidRPr="00697D4E">
        <w:rPr>
          <w:sz w:val="20"/>
          <w:szCs w:val="20"/>
        </w:rPr>
        <w:t>: Merkezin Yönetim Kurulunu ifade eder</w:t>
      </w:r>
      <w:r w:rsidR="00051B2C" w:rsidRPr="00697D4E">
        <w:rPr>
          <w:sz w:val="20"/>
          <w:szCs w:val="20"/>
        </w:rPr>
        <w:t>.</w:t>
      </w:r>
    </w:p>
    <w:p w:rsidR="00AC68E1" w:rsidRPr="00697D4E" w:rsidRDefault="00AC68E1" w:rsidP="00AC68E1">
      <w:pPr>
        <w:pStyle w:val="NormalWeb"/>
        <w:spacing w:before="0" w:beforeAutospacing="0" w:after="125" w:afterAutospacing="0"/>
        <w:jc w:val="both"/>
        <w:rPr>
          <w:sz w:val="20"/>
          <w:szCs w:val="20"/>
        </w:rPr>
      </w:pPr>
    </w:p>
    <w:p w:rsidR="00AC68E1" w:rsidRPr="00697D4E" w:rsidRDefault="00AC68E1" w:rsidP="00AC68E1">
      <w:pPr>
        <w:pStyle w:val="NormalWeb"/>
        <w:spacing w:before="0" w:beforeAutospacing="0" w:after="0" w:afterAutospacing="0"/>
        <w:jc w:val="center"/>
        <w:rPr>
          <w:b/>
          <w:sz w:val="20"/>
          <w:szCs w:val="20"/>
        </w:rPr>
      </w:pPr>
      <w:r w:rsidRPr="00697D4E">
        <w:rPr>
          <w:b/>
          <w:sz w:val="20"/>
          <w:szCs w:val="20"/>
        </w:rPr>
        <w:t>İKİNCİ BÖLÜM</w:t>
      </w:r>
    </w:p>
    <w:p w:rsidR="00AC68E1" w:rsidRPr="00697D4E" w:rsidRDefault="00AC68E1" w:rsidP="00AC68E1">
      <w:pPr>
        <w:pStyle w:val="NormalWeb"/>
        <w:spacing w:before="0" w:beforeAutospacing="0" w:after="0" w:afterAutospacing="0"/>
        <w:jc w:val="center"/>
        <w:rPr>
          <w:b/>
          <w:sz w:val="20"/>
          <w:szCs w:val="20"/>
        </w:rPr>
      </w:pPr>
      <w:r w:rsidRPr="00697D4E">
        <w:rPr>
          <w:b/>
          <w:sz w:val="20"/>
          <w:szCs w:val="20"/>
        </w:rPr>
        <w:t>Merkezin Amaçları ve Faaliyet Alanları</w:t>
      </w:r>
    </w:p>
    <w:p w:rsidR="00AC68E1" w:rsidRPr="00697D4E" w:rsidRDefault="00AC68E1" w:rsidP="00F359CF">
      <w:pPr>
        <w:pStyle w:val="NormalWeb"/>
        <w:spacing w:before="0" w:beforeAutospacing="0" w:after="0" w:afterAutospacing="0"/>
        <w:jc w:val="center"/>
        <w:rPr>
          <w:b/>
          <w:sz w:val="20"/>
          <w:szCs w:val="20"/>
        </w:rPr>
      </w:pPr>
    </w:p>
    <w:p w:rsidR="00AC68E1" w:rsidRPr="00697D4E" w:rsidRDefault="00EE24DB" w:rsidP="00F359CF">
      <w:pPr>
        <w:pStyle w:val="NormalWeb"/>
        <w:spacing w:before="0" w:beforeAutospacing="0" w:after="0" w:afterAutospacing="0"/>
        <w:jc w:val="both"/>
        <w:rPr>
          <w:b/>
          <w:sz w:val="20"/>
          <w:szCs w:val="20"/>
        </w:rPr>
      </w:pPr>
      <w:r w:rsidRPr="00697D4E">
        <w:rPr>
          <w:b/>
          <w:sz w:val="20"/>
          <w:szCs w:val="20"/>
        </w:rPr>
        <w:t>MADDE 4</w:t>
      </w:r>
      <w:r w:rsidRPr="00697D4E">
        <w:rPr>
          <w:sz w:val="20"/>
          <w:szCs w:val="20"/>
        </w:rPr>
        <w:t xml:space="preserve">- </w:t>
      </w:r>
      <w:r w:rsidR="00AC68E1" w:rsidRPr="00697D4E">
        <w:rPr>
          <w:sz w:val="20"/>
          <w:szCs w:val="20"/>
        </w:rPr>
        <w:t>(1) Merkezin amaçları ve faaliyet alanları şunlardır:</w:t>
      </w:r>
    </w:p>
    <w:p w:rsidR="00AC68E1" w:rsidRPr="00697D4E" w:rsidRDefault="00AC68E1" w:rsidP="00AC68E1">
      <w:pPr>
        <w:pStyle w:val="NormalWeb"/>
        <w:spacing w:after="125"/>
        <w:jc w:val="both"/>
        <w:rPr>
          <w:sz w:val="20"/>
          <w:szCs w:val="20"/>
        </w:rPr>
      </w:pPr>
      <w:r w:rsidRPr="00697D4E">
        <w:rPr>
          <w:sz w:val="20"/>
          <w:szCs w:val="20"/>
        </w:rPr>
        <w:t xml:space="preserve">a) Yurtiçinde ve yurtdışında Türkçeyi ve </w:t>
      </w:r>
      <w:r w:rsidR="00816F72" w:rsidRPr="00697D4E">
        <w:rPr>
          <w:sz w:val="20"/>
          <w:szCs w:val="20"/>
        </w:rPr>
        <w:t xml:space="preserve">Türkiye Türkçesi dışındaki dil ve lehçeleri </w:t>
      </w:r>
      <w:r w:rsidRPr="00697D4E">
        <w:rPr>
          <w:sz w:val="20"/>
          <w:szCs w:val="20"/>
        </w:rPr>
        <w:t>öğretmek, Türkiye’yi ve T</w:t>
      </w:r>
      <w:r w:rsidR="00F905E3" w:rsidRPr="00697D4E">
        <w:rPr>
          <w:sz w:val="20"/>
          <w:szCs w:val="20"/>
        </w:rPr>
        <w:t>ürk k</w:t>
      </w:r>
      <w:r w:rsidRPr="00697D4E">
        <w:rPr>
          <w:sz w:val="20"/>
          <w:szCs w:val="20"/>
        </w:rPr>
        <w:t>ültürünü tanıtmak amacıyla şubeler açmak; yabancılara, yurtdışındaki Türk çocuklarına ve diğer isteklilere Türkçeyi öğretmek,</w:t>
      </w:r>
    </w:p>
    <w:p w:rsidR="00AC68E1" w:rsidRPr="00697D4E" w:rsidRDefault="00BD003E" w:rsidP="00AC68E1">
      <w:pPr>
        <w:pStyle w:val="NormalWeb"/>
        <w:spacing w:after="125"/>
        <w:jc w:val="both"/>
        <w:rPr>
          <w:sz w:val="20"/>
          <w:szCs w:val="20"/>
        </w:rPr>
      </w:pPr>
      <w:r w:rsidRPr="00697D4E">
        <w:rPr>
          <w:sz w:val="20"/>
          <w:szCs w:val="20"/>
        </w:rPr>
        <w:t xml:space="preserve">b) </w:t>
      </w:r>
      <w:r w:rsidR="00AC68E1" w:rsidRPr="00697D4E">
        <w:rPr>
          <w:sz w:val="20"/>
          <w:szCs w:val="20"/>
        </w:rPr>
        <w:t>Türkiye Cumhuriyeti Hükümetinin yaptığı ikili anlaşmalar çerçevesinde Dışişleri Bakanlığı, Milli Eğitim Bakanlığı, Üniversitelerin ilgili birimleri ve diğer kamu kurum ve kuruluşları ile ortak eğitim, öğretim, araştırma, uygulama ve yayın faaliyetlerinde bulunmak,</w:t>
      </w:r>
    </w:p>
    <w:p w:rsidR="00AC68E1" w:rsidRPr="00697D4E" w:rsidRDefault="00AC68E1" w:rsidP="00AC68E1">
      <w:pPr>
        <w:pStyle w:val="NormalWeb"/>
        <w:spacing w:after="125"/>
        <w:jc w:val="both"/>
        <w:rPr>
          <w:sz w:val="20"/>
          <w:szCs w:val="20"/>
        </w:rPr>
      </w:pPr>
      <w:r w:rsidRPr="00697D4E">
        <w:rPr>
          <w:sz w:val="20"/>
          <w:szCs w:val="20"/>
        </w:rPr>
        <w:t>c) Milli Eğitim Bakanlığı ve ilgili Bakanlıklar tarafından yurt</w:t>
      </w:r>
      <w:r w:rsidR="00F905E3" w:rsidRPr="00697D4E">
        <w:rPr>
          <w:sz w:val="20"/>
          <w:szCs w:val="20"/>
        </w:rPr>
        <w:t xml:space="preserve"> </w:t>
      </w:r>
      <w:r w:rsidRPr="00697D4E">
        <w:rPr>
          <w:sz w:val="20"/>
          <w:szCs w:val="20"/>
        </w:rPr>
        <w:t>içinde ve yurt</w:t>
      </w:r>
      <w:r w:rsidR="00F905E3" w:rsidRPr="00697D4E">
        <w:rPr>
          <w:sz w:val="20"/>
          <w:szCs w:val="20"/>
        </w:rPr>
        <w:t xml:space="preserve"> </w:t>
      </w:r>
      <w:r w:rsidRPr="00697D4E">
        <w:rPr>
          <w:sz w:val="20"/>
          <w:szCs w:val="20"/>
        </w:rPr>
        <w:t>dışında Türkçeyi öğretmek için görevlendirilen öğretim elemanları ve öğretmenler için kurslar açmak, staj yaptırmak, görev yapacağı ülke ile ilgili tanıtıcı ve rehber yayınlar hazırlamak,</w:t>
      </w:r>
    </w:p>
    <w:p w:rsidR="00AC68E1" w:rsidRPr="00697D4E" w:rsidRDefault="00AC68E1" w:rsidP="00AC68E1">
      <w:pPr>
        <w:pStyle w:val="NormalWeb"/>
        <w:spacing w:after="125"/>
        <w:jc w:val="both"/>
        <w:rPr>
          <w:sz w:val="20"/>
          <w:szCs w:val="20"/>
        </w:rPr>
      </w:pPr>
      <w:r w:rsidRPr="00697D4E">
        <w:rPr>
          <w:sz w:val="20"/>
          <w:szCs w:val="20"/>
        </w:rPr>
        <w:t>ç) Türkçeyi daha iyi şekild</w:t>
      </w:r>
      <w:r w:rsidR="00F905E3" w:rsidRPr="00697D4E">
        <w:rPr>
          <w:sz w:val="20"/>
          <w:szCs w:val="20"/>
        </w:rPr>
        <w:t>e öğretmeyi, Türkiye’yi ve Türk k</w:t>
      </w:r>
      <w:r w:rsidRPr="00697D4E">
        <w:rPr>
          <w:sz w:val="20"/>
          <w:szCs w:val="20"/>
        </w:rPr>
        <w:t>ültürünü en güzel şekilde tanıtmayı teşvik amacıyla yurtiçi ve yurtdışındaki öğretim elemanlarına ve öğretmenlere ödüller vermek,</w:t>
      </w:r>
    </w:p>
    <w:p w:rsidR="00AC68E1" w:rsidRPr="00697D4E" w:rsidRDefault="00AC68E1" w:rsidP="00AC68E1">
      <w:pPr>
        <w:pStyle w:val="NormalWeb"/>
        <w:spacing w:after="125"/>
        <w:jc w:val="both"/>
        <w:rPr>
          <w:sz w:val="20"/>
          <w:szCs w:val="20"/>
        </w:rPr>
      </w:pPr>
      <w:r w:rsidRPr="00697D4E">
        <w:rPr>
          <w:sz w:val="20"/>
          <w:szCs w:val="20"/>
        </w:rPr>
        <w:t>d) Ana dil olarak Türkçenin eğitimi ve öğretimi konusunda programlar hazırlayıp yöntemler geliştirmek, bu konu ile ilgili yurtiçi ve yurtdışındaki çeşitli kurum ve kuruluşlarla koordineli çalışmalar yapmak,</w:t>
      </w:r>
    </w:p>
    <w:p w:rsidR="00AC68E1" w:rsidRPr="00697D4E" w:rsidRDefault="00AC68E1" w:rsidP="00AC68E1">
      <w:pPr>
        <w:pStyle w:val="NormalWeb"/>
        <w:spacing w:after="125"/>
        <w:jc w:val="both"/>
        <w:rPr>
          <w:sz w:val="20"/>
          <w:szCs w:val="20"/>
        </w:rPr>
      </w:pPr>
      <w:r w:rsidRPr="00697D4E">
        <w:rPr>
          <w:sz w:val="20"/>
          <w:szCs w:val="20"/>
        </w:rPr>
        <w:t>e) Üniversitelerdeki Türk Dili ve Edebiyatı ile Filoloji Bölümlerinde uygulanan dil öğretimi metotlarını geliştirebilmek için çalışmalarda bulunmak,</w:t>
      </w:r>
    </w:p>
    <w:p w:rsidR="00AC68E1" w:rsidRPr="00697D4E" w:rsidRDefault="00AC68E1" w:rsidP="00AC68E1">
      <w:pPr>
        <w:pStyle w:val="NormalWeb"/>
        <w:spacing w:after="125"/>
        <w:jc w:val="both"/>
        <w:rPr>
          <w:sz w:val="20"/>
          <w:szCs w:val="20"/>
        </w:rPr>
      </w:pPr>
      <w:r w:rsidRPr="00697D4E">
        <w:rPr>
          <w:sz w:val="20"/>
          <w:szCs w:val="20"/>
        </w:rPr>
        <w:t xml:space="preserve">f) </w:t>
      </w:r>
      <w:r w:rsidR="00F905E3" w:rsidRPr="00697D4E">
        <w:rPr>
          <w:sz w:val="20"/>
          <w:szCs w:val="20"/>
        </w:rPr>
        <w:t>Kültür ve Turizm Bakanlığı</w:t>
      </w:r>
      <w:r w:rsidRPr="00697D4E">
        <w:rPr>
          <w:sz w:val="20"/>
          <w:szCs w:val="20"/>
        </w:rPr>
        <w:t xml:space="preserve"> </w:t>
      </w:r>
      <w:r w:rsidR="00816F72" w:rsidRPr="00697D4E">
        <w:rPr>
          <w:sz w:val="20"/>
          <w:szCs w:val="20"/>
        </w:rPr>
        <w:t>ve TRT ile işbirliği yaparak</w:t>
      </w:r>
      <w:r w:rsidRPr="00697D4E">
        <w:rPr>
          <w:sz w:val="20"/>
          <w:szCs w:val="20"/>
        </w:rPr>
        <w:t xml:space="preserve"> Türkçeyi öğreten ve Türkiye’yi tanıtan film, </w:t>
      </w:r>
      <w:proofErr w:type="gramStart"/>
      <w:r w:rsidRPr="00697D4E">
        <w:rPr>
          <w:sz w:val="20"/>
          <w:szCs w:val="20"/>
        </w:rPr>
        <w:t>video</w:t>
      </w:r>
      <w:r w:rsidR="004360B5" w:rsidRPr="00697D4E">
        <w:rPr>
          <w:sz w:val="20"/>
          <w:szCs w:val="20"/>
        </w:rPr>
        <w:t xml:space="preserve"> </w:t>
      </w:r>
      <w:r w:rsidRPr="00697D4E">
        <w:rPr>
          <w:sz w:val="20"/>
          <w:szCs w:val="20"/>
        </w:rPr>
        <w:t>kaseti</w:t>
      </w:r>
      <w:proofErr w:type="gramEnd"/>
      <w:r w:rsidRPr="00697D4E">
        <w:rPr>
          <w:sz w:val="20"/>
          <w:szCs w:val="20"/>
        </w:rPr>
        <w:t>, bantlar hazırlatmak, ki</w:t>
      </w:r>
      <w:r w:rsidR="00816F72" w:rsidRPr="00697D4E">
        <w:rPr>
          <w:sz w:val="20"/>
          <w:szCs w:val="20"/>
        </w:rPr>
        <w:t xml:space="preserve">taplar ve broşürler yayınlamak ve </w:t>
      </w:r>
      <w:r w:rsidRPr="00697D4E">
        <w:rPr>
          <w:sz w:val="20"/>
          <w:szCs w:val="20"/>
        </w:rPr>
        <w:t>yayınlatmak,</w:t>
      </w:r>
    </w:p>
    <w:p w:rsidR="00AC68E1" w:rsidRPr="00697D4E" w:rsidRDefault="00AC68E1" w:rsidP="00AC68E1">
      <w:pPr>
        <w:pStyle w:val="NormalWeb"/>
        <w:spacing w:after="125"/>
        <w:jc w:val="both"/>
        <w:rPr>
          <w:sz w:val="20"/>
          <w:szCs w:val="20"/>
        </w:rPr>
      </w:pPr>
      <w:r w:rsidRPr="00697D4E">
        <w:rPr>
          <w:sz w:val="20"/>
          <w:szCs w:val="20"/>
        </w:rPr>
        <w:t>g) Üniversitelerdeki Türk Dili ve Edebiyatı Bölümleri ile benzer birimlerin son sınıf öğrencilerine ve mezunlarına meslekî tecrübeye yönelik uygulama programları düzenlemek,</w:t>
      </w:r>
    </w:p>
    <w:p w:rsidR="00AC68E1" w:rsidRPr="00697D4E" w:rsidRDefault="00816F72" w:rsidP="00AC68E1">
      <w:pPr>
        <w:pStyle w:val="NormalWeb"/>
        <w:spacing w:after="125"/>
        <w:jc w:val="both"/>
        <w:rPr>
          <w:sz w:val="20"/>
          <w:szCs w:val="20"/>
        </w:rPr>
      </w:pPr>
      <w:r w:rsidRPr="00697D4E">
        <w:rPr>
          <w:sz w:val="20"/>
          <w:szCs w:val="20"/>
        </w:rPr>
        <w:lastRenderedPageBreak/>
        <w:t xml:space="preserve">h) </w:t>
      </w:r>
      <w:r w:rsidR="00AC68E1" w:rsidRPr="00697D4E">
        <w:rPr>
          <w:sz w:val="20"/>
          <w:szCs w:val="20"/>
        </w:rPr>
        <w:t>Türk Dili öğretiminin daha verimli hale getirilebilmesi için Türkçe ile yabancı diller arasında karşılaştırılmalı çalışmalar yapmak,</w:t>
      </w:r>
    </w:p>
    <w:p w:rsidR="00AC68E1" w:rsidRPr="00697D4E" w:rsidRDefault="00AC68E1" w:rsidP="00AC68E1">
      <w:pPr>
        <w:pStyle w:val="NormalWeb"/>
        <w:spacing w:after="125"/>
        <w:jc w:val="both"/>
        <w:rPr>
          <w:sz w:val="20"/>
          <w:szCs w:val="20"/>
        </w:rPr>
      </w:pPr>
      <w:r w:rsidRPr="00697D4E">
        <w:rPr>
          <w:sz w:val="20"/>
          <w:szCs w:val="20"/>
        </w:rPr>
        <w:t>ı) Dil öğretimi metotları ile ilgili araştırma ve uygulamalar yapmak,</w:t>
      </w:r>
    </w:p>
    <w:p w:rsidR="00AC68E1" w:rsidRPr="00697D4E" w:rsidRDefault="00AC68E1" w:rsidP="00AC68E1">
      <w:pPr>
        <w:pStyle w:val="NormalWeb"/>
        <w:spacing w:after="125"/>
        <w:jc w:val="both"/>
        <w:rPr>
          <w:sz w:val="20"/>
          <w:szCs w:val="20"/>
        </w:rPr>
      </w:pPr>
      <w:r w:rsidRPr="00697D4E">
        <w:rPr>
          <w:sz w:val="20"/>
          <w:szCs w:val="20"/>
        </w:rPr>
        <w:t>i) Yurtdışında yaşayan Türk çocuklarına, Türk Dilini gereği kadar öğrenebilmeleri için kısa süreli uyum kursları düzenlemek,</w:t>
      </w:r>
    </w:p>
    <w:p w:rsidR="00AC68E1" w:rsidRPr="00697D4E" w:rsidRDefault="00AC68E1" w:rsidP="00AC68E1">
      <w:pPr>
        <w:pStyle w:val="NormalWeb"/>
        <w:spacing w:after="125"/>
        <w:jc w:val="both"/>
        <w:rPr>
          <w:sz w:val="20"/>
          <w:szCs w:val="20"/>
        </w:rPr>
      </w:pPr>
      <w:r w:rsidRPr="00697D4E">
        <w:rPr>
          <w:sz w:val="20"/>
          <w:szCs w:val="20"/>
        </w:rPr>
        <w:t xml:space="preserve">j) </w:t>
      </w:r>
      <w:r w:rsidR="003F7EFC" w:rsidRPr="00697D4E">
        <w:rPr>
          <w:sz w:val="20"/>
          <w:szCs w:val="20"/>
        </w:rPr>
        <w:t xml:space="preserve">Türk Dili ve lehçeleri ile ilgili </w:t>
      </w:r>
      <w:r w:rsidR="00816F72" w:rsidRPr="00697D4E">
        <w:rPr>
          <w:sz w:val="20"/>
          <w:szCs w:val="20"/>
        </w:rPr>
        <w:t>tercümeler</w:t>
      </w:r>
      <w:r w:rsidRPr="00697D4E">
        <w:rPr>
          <w:sz w:val="20"/>
          <w:szCs w:val="20"/>
        </w:rPr>
        <w:t xml:space="preserve"> yapmak ve bu konuda kamu kurum ve kur</w:t>
      </w:r>
      <w:r w:rsidR="00816F72" w:rsidRPr="00697D4E">
        <w:rPr>
          <w:sz w:val="20"/>
          <w:szCs w:val="20"/>
        </w:rPr>
        <w:t xml:space="preserve">uluşlarıyla </w:t>
      </w:r>
      <w:r w:rsidR="00F905E3" w:rsidRPr="00697D4E">
        <w:rPr>
          <w:sz w:val="20"/>
          <w:szCs w:val="20"/>
        </w:rPr>
        <w:t>iş birliği yapmak</w:t>
      </w:r>
      <w:r w:rsidR="00816F72" w:rsidRPr="00697D4E">
        <w:rPr>
          <w:sz w:val="20"/>
          <w:szCs w:val="20"/>
        </w:rPr>
        <w:t>.</w:t>
      </w:r>
    </w:p>
    <w:p w:rsidR="00AC68E1" w:rsidRPr="00697D4E" w:rsidRDefault="00AC68E1" w:rsidP="00AC68E1">
      <w:pPr>
        <w:pStyle w:val="NormalWeb"/>
        <w:spacing w:before="0" w:beforeAutospacing="0" w:after="0" w:afterAutospacing="0"/>
        <w:jc w:val="center"/>
        <w:rPr>
          <w:b/>
          <w:sz w:val="20"/>
          <w:szCs w:val="20"/>
        </w:rPr>
      </w:pPr>
      <w:r w:rsidRPr="00697D4E">
        <w:rPr>
          <w:b/>
          <w:sz w:val="20"/>
          <w:szCs w:val="20"/>
        </w:rPr>
        <w:t>ÜÇÜNCÜ BÖLÜM</w:t>
      </w:r>
    </w:p>
    <w:p w:rsidR="00AC68E1" w:rsidRPr="00697D4E" w:rsidRDefault="00AC68E1" w:rsidP="00AC68E1">
      <w:pPr>
        <w:pStyle w:val="NormalWeb"/>
        <w:spacing w:before="0" w:beforeAutospacing="0" w:after="0" w:afterAutospacing="0"/>
        <w:jc w:val="center"/>
        <w:rPr>
          <w:b/>
          <w:sz w:val="20"/>
          <w:szCs w:val="20"/>
        </w:rPr>
      </w:pPr>
      <w:r w:rsidRPr="00697D4E">
        <w:rPr>
          <w:b/>
          <w:sz w:val="20"/>
          <w:szCs w:val="20"/>
        </w:rPr>
        <w:t>Merkezin Çalışma Şekli, Yönetim Organları ve Görevleri</w:t>
      </w:r>
    </w:p>
    <w:p w:rsidR="00AC68E1" w:rsidRPr="00697D4E" w:rsidRDefault="00AC68E1" w:rsidP="00AC68E1">
      <w:pPr>
        <w:pStyle w:val="NormalWeb"/>
        <w:spacing w:before="0" w:beforeAutospacing="0" w:after="0" w:afterAutospacing="0"/>
        <w:jc w:val="center"/>
        <w:rPr>
          <w:b/>
          <w:sz w:val="20"/>
          <w:szCs w:val="20"/>
        </w:rPr>
      </w:pPr>
    </w:p>
    <w:p w:rsidR="002E7861" w:rsidRPr="00697D4E" w:rsidRDefault="00AC68E1" w:rsidP="002E7861">
      <w:pPr>
        <w:pStyle w:val="NormalWeb"/>
        <w:spacing w:before="0" w:beforeAutospacing="0" w:after="0" w:afterAutospacing="0"/>
        <w:rPr>
          <w:sz w:val="20"/>
          <w:szCs w:val="20"/>
        </w:rPr>
      </w:pPr>
      <w:r w:rsidRPr="00697D4E">
        <w:rPr>
          <w:b/>
          <w:sz w:val="20"/>
          <w:szCs w:val="20"/>
        </w:rPr>
        <w:t>MADDE 5- (1)</w:t>
      </w:r>
      <w:r w:rsidRPr="00697D4E">
        <w:t xml:space="preserve"> </w:t>
      </w:r>
      <w:r w:rsidR="002E7861" w:rsidRPr="00697D4E">
        <w:rPr>
          <w:b/>
          <w:sz w:val="20"/>
          <w:szCs w:val="20"/>
        </w:rPr>
        <w:t xml:space="preserve"> </w:t>
      </w:r>
      <w:r w:rsidR="002E7861" w:rsidRPr="00697D4E">
        <w:rPr>
          <w:sz w:val="20"/>
          <w:szCs w:val="20"/>
        </w:rPr>
        <w:t>Merkezin yönetim organları şunlardır:</w:t>
      </w:r>
    </w:p>
    <w:p w:rsidR="002E7861" w:rsidRPr="00697D4E" w:rsidRDefault="002E7861" w:rsidP="002E7861">
      <w:pPr>
        <w:pStyle w:val="NormalWeb"/>
        <w:spacing w:before="0" w:beforeAutospacing="0" w:after="0" w:afterAutospacing="0"/>
        <w:rPr>
          <w:b/>
          <w:sz w:val="20"/>
          <w:szCs w:val="20"/>
        </w:rPr>
      </w:pPr>
    </w:p>
    <w:p w:rsidR="002E7861" w:rsidRPr="00697D4E" w:rsidRDefault="002E7861" w:rsidP="00F359CF">
      <w:pPr>
        <w:pStyle w:val="NormalWeb"/>
        <w:numPr>
          <w:ilvl w:val="0"/>
          <w:numId w:val="3"/>
        </w:numPr>
        <w:spacing w:before="0" w:beforeAutospacing="0" w:after="0" w:afterAutospacing="0"/>
        <w:jc w:val="both"/>
        <w:rPr>
          <w:sz w:val="20"/>
          <w:szCs w:val="20"/>
        </w:rPr>
      </w:pPr>
      <w:r w:rsidRPr="00697D4E">
        <w:rPr>
          <w:sz w:val="20"/>
          <w:szCs w:val="20"/>
        </w:rPr>
        <w:t>Müdür,</w:t>
      </w:r>
    </w:p>
    <w:p w:rsidR="00F359CF" w:rsidRPr="00697D4E" w:rsidRDefault="00F359CF" w:rsidP="00F359CF">
      <w:pPr>
        <w:pStyle w:val="NormalWeb"/>
        <w:numPr>
          <w:ilvl w:val="0"/>
          <w:numId w:val="3"/>
        </w:numPr>
        <w:spacing w:before="0" w:beforeAutospacing="0" w:after="0" w:afterAutospacing="0"/>
        <w:jc w:val="both"/>
        <w:rPr>
          <w:sz w:val="20"/>
          <w:szCs w:val="20"/>
        </w:rPr>
      </w:pPr>
      <w:r w:rsidRPr="00697D4E">
        <w:rPr>
          <w:sz w:val="20"/>
          <w:szCs w:val="20"/>
        </w:rPr>
        <w:t>Müdür Yardımcıları</w:t>
      </w:r>
    </w:p>
    <w:p w:rsidR="00F359CF" w:rsidRPr="00697D4E" w:rsidRDefault="00816F72" w:rsidP="00F359CF">
      <w:pPr>
        <w:pStyle w:val="NormalWeb"/>
        <w:numPr>
          <w:ilvl w:val="0"/>
          <w:numId w:val="3"/>
        </w:numPr>
        <w:spacing w:before="0" w:beforeAutospacing="0" w:after="0" w:afterAutospacing="0"/>
        <w:jc w:val="both"/>
        <w:rPr>
          <w:sz w:val="20"/>
          <w:szCs w:val="20"/>
        </w:rPr>
      </w:pPr>
      <w:r w:rsidRPr="00697D4E">
        <w:rPr>
          <w:sz w:val="20"/>
          <w:szCs w:val="20"/>
        </w:rPr>
        <w:t>Komisyon S</w:t>
      </w:r>
      <w:r w:rsidR="00F359CF" w:rsidRPr="00697D4E">
        <w:rPr>
          <w:sz w:val="20"/>
          <w:szCs w:val="20"/>
        </w:rPr>
        <w:t>orumluları,</w:t>
      </w:r>
    </w:p>
    <w:p w:rsidR="002E7861" w:rsidRPr="00697D4E" w:rsidRDefault="00F359CF" w:rsidP="002E7861">
      <w:pPr>
        <w:pStyle w:val="NormalWeb"/>
        <w:numPr>
          <w:ilvl w:val="0"/>
          <w:numId w:val="3"/>
        </w:numPr>
        <w:spacing w:before="0" w:beforeAutospacing="0" w:after="0" w:afterAutospacing="0"/>
        <w:jc w:val="both"/>
        <w:rPr>
          <w:sz w:val="20"/>
          <w:szCs w:val="20"/>
        </w:rPr>
      </w:pPr>
      <w:r w:rsidRPr="00697D4E">
        <w:rPr>
          <w:sz w:val="20"/>
          <w:szCs w:val="20"/>
        </w:rPr>
        <w:t>Yönetim Kurulu.</w:t>
      </w:r>
    </w:p>
    <w:p w:rsidR="002E7861" w:rsidRPr="00697D4E" w:rsidRDefault="002E7861" w:rsidP="002E7861">
      <w:pPr>
        <w:pStyle w:val="NormalWeb"/>
        <w:spacing w:before="0" w:beforeAutospacing="0" w:after="0" w:afterAutospacing="0"/>
        <w:jc w:val="both"/>
        <w:rPr>
          <w:b/>
          <w:sz w:val="20"/>
          <w:szCs w:val="20"/>
        </w:rPr>
      </w:pPr>
    </w:p>
    <w:p w:rsidR="0089378C" w:rsidRPr="00697D4E" w:rsidRDefault="004360B5" w:rsidP="002E7861">
      <w:pPr>
        <w:pStyle w:val="NormalWeb"/>
        <w:spacing w:before="0" w:beforeAutospacing="0" w:after="0" w:afterAutospacing="0"/>
        <w:jc w:val="both"/>
        <w:rPr>
          <w:b/>
          <w:sz w:val="20"/>
          <w:szCs w:val="20"/>
        </w:rPr>
      </w:pPr>
      <w:r w:rsidRPr="00697D4E">
        <w:rPr>
          <w:b/>
          <w:sz w:val="20"/>
          <w:szCs w:val="20"/>
        </w:rPr>
        <w:t>Müdür ve G</w:t>
      </w:r>
      <w:r w:rsidR="002E7861" w:rsidRPr="00697D4E">
        <w:rPr>
          <w:b/>
          <w:sz w:val="20"/>
          <w:szCs w:val="20"/>
        </w:rPr>
        <w:t>örevleri</w:t>
      </w:r>
      <w:r w:rsidR="00E807EB" w:rsidRPr="00697D4E">
        <w:t xml:space="preserve"> </w:t>
      </w:r>
    </w:p>
    <w:p w:rsidR="004360B5" w:rsidRPr="00697D4E" w:rsidRDefault="004360B5" w:rsidP="002E7861">
      <w:pPr>
        <w:pStyle w:val="NormalWeb"/>
        <w:spacing w:before="0" w:beforeAutospacing="0" w:after="0" w:afterAutospacing="0"/>
        <w:jc w:val="both"/>
        <w:rPr>
          <w:b/>
          <w:sz w:val="20"/>
          <w:szCs w:val="20"/>
        </w:rPr>
      </w:pPr>
    </w:p>
    <w:p w:rsidR="00EE24DB" w:rsidRPr="00697D4E" w:rsidRDefault="002E7861" w:rsidP="002E7861">
      <w:pPr>
        <w:pStyle w:val="NormalWeb"/>
        <w:spacing w:before="0" w:beforeAutospacing="0" w:after="0" w:afterAutospacing="0"/>
        <w:jc w:val="both"/>
        <w:rPr>
          <w:sz w:val="20"/>
          <w:szCs w:val="20"/>
        </w:rPr>
      </w:pPr>
      <w:r w:rsidRPr="00697D4E">
        <w:rPr>
          <w:b/>
          <w:sz w:val="20"/>
          <w:szCs w:val="20"/>
        </w:rPr>
        <w:t xml:space="preserve">MADDE 6- (1) </w:t>
      </w:r>
      <w:r w:rsidR="00EE24DB" w:rsidRPr="00697D4E">
        <w:rPr>
          <w:sz w:val="20"/>
          <w:szCs w:val="20"/>
        </w:rPr>
        <w:t xml:space="preserve"> Kastamonu Üniversitesi T</w:t>
      </w:r>
      <w:r w:rsidR="004360B5" w:rsidRPr="00697D4E">
        <w:rPr>
          <w:sz w:val="20"/>
          <w:szCs w:val="20"/>
        </w:rPr>
        <w:t>ÖMER Müdürü, Rektör tarafından Ü</w:t>
      </w:r>
      <w:r w:rsidR="00EE24DB" w:rsidRPr="00697D4E">
        <w:rPr>
          <w:sz w:val="20"/>
          <w:szCs w:val="20"/>
        </w:rPr>
        <w:t>niversitede çalışan kadrolu öğretim üyeleri arasından üç yıl süre ile</w:t>
      </w:r>
      <w:r w:rsidR="00E807EB" w:rsidRPr="00697D4E">
        <w:rPr>
          <w:sz w:val="20"/>
          <w:szCs w:val="20"/>
        </w:rPr>
        <w:t xml:space="preserve"> görevlendirilir. Süresi biten M</w:t>
      </w:r>
      <w:r w:rsidR="00EE24DB" w:rsidRPr="00697D4E">
        <w:rPr>
          <w:sz w:val="20"/>
          <w:szCs w:val="20"/>
        </w:rPr>
        <w:t xml:space="preserve">üdür yeniden atanabilir. Müdürün görevi </w:t>
      </w:r>
      <w:r w:rsidR="00E807EB" w:rsidRPr="00697D4E">
        <w:rPr>
          <w:sz w:val="20"/>
          <w:szCs w:val="20"/>
        </w:rPr>
        <w:t>başında bulunmaması durumunda, Müdür Y</w:t>
      </w:r>
      <w:r w:rsidR="00EE24DB" w:rsidRPr="00697D4E">
        <w:rPr>
          <w:sz w:val="20"/>
          <w:szCs w:val="20"/>
        </w:rPr>
        <w:t>ardımcısı vekâlet eder. Müdürün üç aydan fazla görevinin</w:t>
      </w:r>
      <w:r w:rsidR="00E807EB" w:rsidRPr="00697D4E">
        <w:rPr>
          <w:sz w:val="20"/>
          <w:szCs w:val="20"/>
        </w:rPr>
        <w:t xml:space="preserve"> başında bulunmaması durumunda M</w:t>
      </w:r>
      <w:r w:rsidR="00EE24DB" w:rsidRPr="00697D4E">
        <w:rPr>
          <w:sz w:val="20"/>
          <w:szCs w:val="20"/>
        </w:rPr>
        <w:t>üdürlük görevi kendiliğinden sona erer</w:t>
      </w:r>
      <w:r w:rsidR="004360B5" w:rsidRPr="00697D4E">
        <w:rPr>
          <w:sz w:val="20"/>
          <w:szCs w:val="20"/>
        </w:rPr>
        <w:t>. Müdür, Kastamonu Üniversitesi</w:t>
      </w:r>
      <w:r w:rsidR="00EE24DB" w:rsidRPr="00697D4E">
        <w:rPr>
          <w:sz w:val="20"/>
          <w:szCs w:val="20"/>
        </w:rPr>
        <w:t>nde görevli öğretim elemanları arasından en çok i</w:t>
      </w:r>
      <w:r w:rsidR="00E807EB" w:rsidRPr="00697D4E">
        <w:rPr>
          <w:sz w:val="20"/>
          <w:szCs w:val="20"/>
        </w:rPr>
        <w:t>ki Müdür Y</w:t>
      </w:r>
      <w:r w:rsidR="00EE24DB" w:rsidRPr="00697D4E">
        <w:rPr>
          <w:sz w:val="20"/>
          <w:szCs w:val="20"/>
        </w:rPr>
        <w:t>ardımcısı atayabilir.</w:t>
      </w:r>
    </w:p>
    <w:p w:rsidR="002E7861" w:rsidRPr="00697D4E" w:rsidRDefault="002E7861" w:rsidP="00F359CF">
      <w:pPr>
        <w:pStyle w:val="NormalWeb"/>
        <w:spacing w:before="0" w:beforeAutospacing="0" w:after="0" w:afterAutospacing="0"/>
        <w:jc w:val="both"/>
        <w:rPr>
          <w:sz w:val="20"/>
          <w:szCs w:val="20"/>
        </w:rPr>
      </w:pPr>
      <w:r w:rsidRPr="00697D4E">
        <w:rPr>
          <w:b/>
          <w:sz w:val="20"/>
          <w:szCs w:val="20"/>
        </w:rPr>
        <w:t xml:space="preserve">(2) </w:t>
      </w:r>
      <w:r w:rsidR="00EE24DB" w:rsidRPr="00697D4E">
        <w:rPr>
          <w:sz w:val="20"/>
          <w:szCs w:val="20"/>
        </w:rPr>
        <w:t>Müdürün Görevleri</w:t>
      </w:r>
      <w:r w:rsidRPr="00697D4E">
        <w:rPr>
          <w:sz w:val="20"/>
          <w:szCs w:val="20"/>
        </w:rPr>
        <w:t>;</w:t>
      </w:r>
      <w:r w:rsidRPr="00697D4E">
        <w:rPr>
          <w:b/>
          <w:sz w:val="20"/>
          <w:szCs w:val="20"/>
        </w:rPr>
        <w:t xml:space="preserve"> </w:t>
      </w:r>
      <w:r w:rsidR="00EE24DB" w:rsidRPr="00697D4E">
        <w:rPr>
          <w:sz w:val="20"/>
          <w:szCs w:val="20"/>
        </w:rPr>
        <w:t>Kastamonu Üniversitesi TÖMER’in faaliyetlerinin düzenli olarak yürütülmesini sağlamak; gözetim ve denetimini yapmak,</w:t>
      </w:r>
      <w:r w:rsidRPr="00697D4E">
        <w:rPr>
          <w:sz w:val="20"/>
          <w:szCs w:val="20"/>
        </w:rPr>
        <w:t xml:space="preserve"> </w:t>
      </w:r>
      <w:r w:rsidR="00816F72" w:rsidRPr="00697D4E">
        <w:rPr>
          <w:sz w:val="20"/>
          <w:szCs w:val="20"/>
        </w:rPr>
        <w:t>Yönetim Kurulu</w:t>
      </w:r>
      <w:r w:rsidR="004360B5" w:rsidRPr="00697D4E">
        <w:rPr>
          <w:sz w:val="20"/>
          <w:szCs w:val="20"/>
        </w:rPr>
        <w:t>na b</w:t>
      </w:r>
      <w:r w:rsidR="00EE24DB" w:rsidRPr="00697D4E">
        <w:rPr>
          <w:sz w:val="20"/>
          <w:szCs w:val="20"/>
        </w:rPr>
        <w:t>aşkanlık etmek ve alınan kararları uygulamaktır.</w:t>
      </w:r>
    </w:p>
    <w:p w:rsidR="00F359CF" w:rsidRPr="00697D4E" w:rsidRDefault="00F359CF" w:rsidP="00F359CF">
      <w:pPr>
        <w:pStyle w:val="NormalWeb"/>
        <w:spacing w:before="0" w:beforeAutospacing="0" w:after="0" w:afterAutospacing="0"/>
        <w:jc w:val="both"/>
        <w:rPr>
          <w:sz w:val="20"/>
          <w:szCs w:val="20"/>
        </w:rPr>
      </w:pPr>
    </w:p>
    <w:p w:rsidR="002E7861" w:rsidRPr="00697D4E" w:rsidRDefault="00BD003E" w:rsidP="00F359CF">
      <w:pPr>
        <w:pStyle w:val="NormalWeb"/>
        <w:spacing w:before="0" w:beforeAutospacing="0" w:after="0" w:afterAutospacing="0"/>
        <w:jc w:val="both"/>
        <w:rPr>
          <w:b/>
          <w:sz w:val="20"/>
          <w:szCs w:val="20"/>
        </w:rPr>
      </w:pPr>
      <w:r w:rsidRPr="00697D4E">
        <w:rPr>
          <w:b/>
          <w:sz w:val="20"/>
          <w:szCs w:val="20"/>
        </w:rPr>
        <w:t>Müdür Y</w:t>
      </w:r>
      <w:r w:rsidR="004360B5" w:rsidRPr="00697D4E">
        <w:rPr>
          <w:b/>
          <w:sz w:val="20"/>
          <w:szCs w:val="20"/>
        </w:rPr>
        <w:t>ardımcıları ve G</w:t>
      </w:r>
      <w:r w:rsidR="002E7861" w:rsidRPr="00697D4E">
        <w:rPr>
          <w:b/>
          <w:sz w:val="20"/>
          <w:szCs w:val="20"/>
        </w:rPr>
        <w:t>örevleri</w:t>
      </w:r>
    </w:p>
    <w:p w:rsidR="0089378C" w:rsidRPr="00697D4E" w:rsidRDefault="0089378C" w:rsidP="00F359CF">
      <w:pPr>
        <w:pStyle w:val="NormalWeb"/>
        <w:spacing w:before="0" w:beforeAutospacing="0" w:after="0" w:afterAutospacing="0"/>
        <w:jc w:val="both"/>
        <w:rPr>
          <w:b/>
          <w:sz w:val="20"/>
          <w:szCs w:val="20"/>
        </w:rPr>
      </w:pPr>
    </w:p>
    <w:p w:rsidR="002E7861" w:rsidRPr="00697D4E" w:rsidRDefault="002E7861" w:rsidP="00697D4E">
      <w:pPr>
        <w:pStyle w:val="NormalWeb"/>
        <w:spacing w:before="0" w:beforeAutospacing="0" w:after="0" w:afterAutospacing="0"/>
        <w:jc w:val="both"/>
        <w:rPr>
          <w:b/>
          <w:sz w:val="20"/>
          <w:szCs w:val="20"/>
        </w:rPr>
      </w:pPr>
      <w:r w:rsidRPr="00697D4E">
        <w:rPr>
          <w:b/>
          <w:sz w:val="20"/>
          <w:szCs w:val="20"/>
        </w:rPr>
        <w:t xml:space="preserve">MADDE 7 </w:t>
      </w:r>
      <w:r w:rsidRPr="00697D4E">
        <w:rPr>
          <w:sz w:val="20"/>
          <w:szCs w:val="20"/>
        </w:rPr>
        <w:t>– (1)</w:t>
      </w:r>
      <w:r w:rsidRPr="00697D4E">
        <w:rPr>
          <w:b/>
          <w:sz w:val="20"/>
          <w:szCs w:val="20"/>
        </w:rPr>
        <w:t xml:space="preserve"> </w:t>
      </w:r>
      <w:r w:rsidRPr="00697D4E">
        <w:rPr>
          <w:sz w:val="20"/>
          <w:szCs w:val="20"/>
        </w:rPr>
        <w:t>Merkezde</w:t>
      </w:r>
      <w:r w:rsidR="004360B5" w:rsidRPr="00697D4E">
        <w:rPr>
          <w:sz w:val="20"/>
          <w:szCs w:val="20"/>
        </w:rPr>
        <w:t>, Ü</w:t>
      </w:r>
      <w:r w:rsidRPr="00697D4E">
        <w:rPr>
          <w:sz w:val="20"/>
          <w:szCs w:val="20"/>
        </w:rPr>
        <w:t xml:space="preserve">niversitenin öğretim elemanları </w:t>
      </w:r>
      <w:r w:rsidR="00F359CF" w:rsidRPr="00697D4E">
        <w:rPr>
          <w:sz w:val="20"/>
          <w:szCs w:val="20"/>
        </w:rPr>
        <w:t>arasından en çok iki</w:t>
      </w:r>
      <w:r w:rsidR="00E807EB" w:rsidRPr="00697D4E">
        <w:rPr>
          <w:sz w:val="20"/>
          <w:szCs w:val="20"/>
        </w:rPr>
        <w:t xml:space="preserve"> kişi Müdür Y</w:t>
      </w:r>
      <w:r w:rsidRPr="00697D4E">
        <w:rPr>
          <w:sz w:val="20"/>
          <w:szCs w:val="20"/>
        </w:rPr>
        <w:t xml:space="preserve">ardımcısı olarak görevlendirilebilir. </w:t>
      </w:r>
      <w:r w:rsidR="00E807EB" w:rsidRPr="00697D4E">
        <w:rPr>
          <w:sz w:val="20"/>
          <w:szCs w:val="20"/>
        </w:rPr>
        <w:t>Müdür Y</w:t>
      </w:r>
      <w:r w:rsidRPr="00697D4E">
        <w:rPr>
          <w:sz w:val="20"/>
          <w:szCs w:val="20"/>
        </w:rPr>
        <w:t>ardımcılarının görev süresi</w:t>
      </w:r>
      <w:r w:rsidR="00BD003E" w:rsidRPr="00697D4E">
        <w:rPr>
          <w:sz w:val="20"/>
          <w:szCs w:val="20"/>
        </w:rPr>
        <w:t>,</w:t>
      </w:r>
      <w:r w:rsidR="00E807EB" w:rsidRPr="00697D4E">
        <w:rPr>
          <w:sz w:val="20"/>
          <w:szCs w:val="20"/>
        </w:rPr>
        <w:t xml:space="preserve"> üç yıldır. Görev süresi biten Müdür Y</w:t>
      </w:r>
      <w:r w:rsidRPr="00697D4E">
        <w:rPr>
          <w:sz w:val="20"/>
          <w:szCs w:val="20"/>
        </w:rPr>
        <w:t>ardımcısı aynı yöntemle yeniden görevlendirilebilir. Müdür görevi başında olmadı</w:t>
      </w:r>
      <w:r w:rsidR="00E807EB" w:rsidRPr="00697D4E">
        <w:rPr>
          <w:sz w:val="20"/>
          <w:szCs w:val="20"/>
        </w:rPr>
        <w:t>ğı zaman yardımcılarından biri M</w:t>
      </w:r>
      <w:r w:rsidRPr="00697D4E">
        <w:rPr>
          <w:sz w:val="20"/>
          <w:szCs w:val="20"/>
        </w:rPr>
        <w:t xml:space="preserve">üdüre </w:t>
      </w:r>
      <w:proofErr w:type="gramStart"/>
      <w:r w:rsidRPr="00697D4E">
        <w:rPr>
          <w:sz w:val="20"/>
          <w:szCs w:val="20"/>
        </w:rPr>
        <w:t>vekalet</w:t>
      </w:r>
      <w:proofErr w:type="gramEnd"/>
      <w:r w:rsidRPr="00697D4E">
        <w:rPr>
          <w:sz w:val="20"/>
          <w:szCs w:val="20"/>
        </w:rPr>
        <w:t xml:space="preserve"> eder</w:t>
      </w:r>
      <w:r w:rsidR="00697D4E" w:rsidRPr="00697D4E">
        <w:rPr>
          <w:sz w:val="20"/>
          <w:szCs w:val="20"/>
        </w:rPr>
        <w:t>.</w:t>
      </w:r>
    </w:p>
    <w:p w:rsidR="00F359CF" w:rsidRPr="00697D4E" w:rsidRDefault="002E7861" w:rsidP="002E7861">
      <w:pPr>
        <w:pStyle w:val="NormalWeb"/>
        <w:spacing w:after="0" w:afterAutospacing="0"/>
        <w:jc w:val="both"/>
        <w:rPr>
          <w:b/>
          <w:sz w:val="20"/>
          <w:szCs w:val="20"/>
        </w:rPr>
      </w:pPr>
      <w:r w:rsidRPr="00697D4E">
        <w:rPr>
          <w:b/>
          <w:sz w:val="20"/>
          <w:szCs w:val="20"/>
        </w:rPr>
        <w:t xml:space="preserve">(2) </w:t>
      </w:r>
      <w:r w:rsidR="00E807EB" w:rsidRPr="00697D4E">
        <w:rPr>
          <w:sz w:val="20"/>
          <w:szCs w:val="20"/>
        </w:rPr>
        <w:t>Müdür Y</w:t>
      </w:r>
      <w:r w:rsidRPr="00697D4E">
        <w:rPr>
          <w:sz w:val="20"/>
          <w:szCs w:val="20"/>
        </w:rPr>
        <w:t>ardımcıları</w:t>
      </w:r>
      <w:r w:rsidR="00BD003E" w:rsidRPr="00697D4E">
        <w:rPr>
          <w:sz w:val="20"/>
          <w:szCs w:val="20"/>
        </w:rPr>
        <w:t xml:space="preserve">, </w:t>
      </w:r>
      <w:r w:rsidR="00F905E3" w:rsidRPr="00697D4E">
        <w:rPr>
          <w:sz w:val="20"/>
          <w:szCs w:val="20"/>
        </w:rPr>
        <w:t>Müdürün verdiği işi yapar</w:t>
      </w:r>
      <w:r w:rsidRPr="00697D4E">
        <w:rPr>
          <w:sz w:val="20"/>
          <w:szCs w:val="20"/>
        </w:rPr>
        <w:t>.</w:t>
      </w:r>
    </w:p>
    <w:p w:rsidR="00BD003E" w:rsidRPr="00697D4E" w:rsidRDefault="00BD003E" w:rsidP="002E7861">
      <w:pPr>
        <w:pStyle w:val="NormalWeb"/>
        <w:spacing w:after="0" w:afterAutospacing="0"/>
        <w:jc w:val="both"/>
        <w:rPr>
          <w:b/>
          <w:sz w:val="20"/>
          <w:szCs w:val="20"/>
        </w:rPr>
      </w:pPr>
    </w:p>
    <w:p w:rsidR="002E7861" w:rsidRPr="00697D4E" w:rsidRDefault="001A0890" w:rsidP="00F359CF">
      <w:pPr>
        <w:pStyle w:val="NormalWeb"/>
        <w:spacing w:before="0" w:beforeAutospacing="0" w:after="0" w:afterAutospacing="0"/>
        <w:jc w:val="both"/>
        <w:rPr>
          <w:b/>
          <w:sz w:val="20"/>
          <w:szCs w:val="20"/>
        </w:rPr>
      </w:pPr>
      <w:r w:rsidRPr="00697D4E">
        <w:rPr>
          <w:b/>
          <w:sz w:val="20"/>
          <w:szCs w:val="20"/>
        </w:rPr>
        <w:t xml:space="preserve">Komisyon </w:t>
      </w:r>
      <w:r w:rsidR="00BD003E" w:rsidRPr="00697D4E">
        <w:rPr>
          <w:b/>
          <w:sz w:val="20"/>
          <w:szCs w:val="20"/>
        </w:rPr>
        <w:t>S</w:t>
      </w:r>
      <w:r w:rsidR="004360B5" w:rsidRPr="00697D4E">
        <w:rPr>
          <w:b/>
          <w:sz w:val="20"/>
          <w:szCs w:val="20"/>
        </w:rPr>
        <w:t>orumluları ve G</w:t>
      </w:r>
      <w:r w:rsidR="002E7861" w:rsidRPr="00697D4E">
        <w:rPr>
          <w:b/>
          <w:sz w:val="20"/>
          <w:szCs w:val="20"/>
        </w:rPr>
        <w:t>örevleri</w:t>
      </w:r>
    </w:p>
    <w:p w:rsidR="0089378C" w:rsidRPr="00697D4E" w:rsidRDefault="0089378C" w:rsidP="00F359CF">
      <w:pPr>
        <w:pStyle w:val="NormalWeb"/>
        <w:spacing w:before="0" w:beforeAutospacing="0" w:after="0" w:afterAutospacing="0"/>
        <w:jc w:val="both"/>
        <w:rPr>
          <w:b/>
          <w:sz w:val="20"/>
          <w:szCs w:val="20"/>
        </w:rPr>
      </w:pPr>
    </w:p>
    <w:p w:rsidR="002E7861" w:rsidRPr="00697D4E" w:rsidRDefault="002E7861" w:rsidP="00F359CF">
      <w:pPr>
        <w:pStyle w:val="NormalWeb"/>
        <w:spacing w:before="0" w:beforeAutospacing="0" w:after="0" w:afterAutospacing="0"/>
        <w:jc w:val="both"/>
        <w:rPr>
          <w:sz w:val="20"/>
          <w:szCs w:val="20"/>
        </w:rPr>
      </w:pPr>
      <w:r w:rsidRPr="00697D4E">
        <w:rPr>
          <w:b/>
          <w:sz w:val="20"/>
          <w:szCs w:val="20"/>
        </w:rPr>
        <w:t xml:space="preserve">MADDE 8 </w:t>
      </w:r>
      <w:r w:rsidRPr="00697D4E">
        <w:rPr>
          <w:sz w:val="20"/>
          <w:szCs w:val="20"/>
        </w:rPr>
        <w:t xml:space="preserve">– </w:t>
      </w:r>
      <w:r w:rsidRPr="00697D4E">
        <w:rPr>
          <w:b/>
          <w:sz w:val="20"/>
          <w:szCs w:val="20"/>
        </w:rPr>
        <w:t>(1)</w:t>
      </w:r>
      <w:r w:rsidRPr="00697D4E">
        <w:rPr>
          <w:sz w:val="20"/>
          <w:szCs w:val="20"/>
        </w:rPr>
        <w:t xml:space="preserve"> Merkezde, öğretilen Türkçe ve </w:t>
      </w:r>
      <w:r w:rsidR="00816F72" w:rsidRPr="00697D4E">
        <w:rPr>
          <w:sz w:val="20"/>
          <w:szCs w:val="20"/>
        </w:rPr>
        <w:t xml:space="preserve">dışındaki dil ve lehçelere ait </w:t>
      </w:r>
      <w:r w:rsidRPr="00697D4E">
        <w:rPr>
          <w:sz w:val="20"/>
          <w:szCs w:val="20"/>
        </w:rPr>
        <w:t xml:space="preserve">eğitim ve öğretim faaliyetlerinin yürütülmesi için öğrenci sayısına göre </w:t>
      </w:r>
      <w:r w:rsidR="003F7EFC" w:rsidRPr="00697D4E">
        <w:rPr>
          <w:sz w:val="20"/>
          <w:szCs w:val="20"/>
        </w:rPr>
        <w:t xml:space="preserve">üçer kişilik </w:t>
      </w:r>
      <w:r w:rsidR="00E807EB" w:rsidRPr="00697D4E">
        <w:rPr>
          <w:sz w:val="20"/>
          <w:szCs w:val="20"/>
        </w:rPr>
        <w:t>K</w:t>
      </w:r>
      <w:r w:rsidR="00F359CF" w:rsidRPr="00697D4E">
        <w:rPr>
          <w:sz w:val="20"/>
          <w:szCs w:val="20"/>
        </w:rPr>
        <w:t xml:space="preserve">omisyonlar </w:t>
      </w:r>
      <w:r w:rsidR="00816F72" w:rsidRPr="00697D4E">
        <w:rPr>
          <w:sz w:val="20"/>
          <w:szCs w:val="20"/>
        </w:rPr>
        <w:t>teşkil edilir</w:t>
      </w:r>
      <w:r w:rsidR="00E807EB" w:rsidRPr="00697D4E">
        <w:rPr>
          <w:sz w:val="20"/>
          <w:szCs w:val="20"/>
        </w:rPr>
        <w:t xml:space="preserve"> ve Komisyon S</w:t>
      </w:r>
      <w:r w:rsidRPr="00697D4E">
        <w:rPr>
          <w:sz w:val="20"/>
          <w:szCs w:val="20"/>
        </w:rPr>
        <w:t xml:space="preserve">orumluları görevlendirilir. </w:t>
      </w:r>
      <w:r w:rsidR="001A0890" w:rsidRPr="00697D4E">
        <w:rPr>
          <w:sz w:val="20"/>
          <w:szCs w:val="20"/>
        </w:rPr>
        <w:t xml:space="preserve">Söz konusu </w:t>
      </w:r>
      <w:r w:rsidR="00E807EB" w:rsidRPr="00697D4E">
        <w:rPr>
          <w:sz w:val="20"/>
          <w:szCs w:val="20"/>
        </w:rPr>
        <w:t>K</w:t>
      </w:r>
      <w:r w:rsidR="00816F72" w:rsidRPr="00697D4E">
        <w:rPr>
          <w:sz w:val="20"/>
          <w:szCs w:val="20"/>
        </w:rPr>
        <w:t>omisyonların</w:t>
      </w:r>
      <w:r w:rsidR="001A0890" w:rsidRPr="00697D4E">
        <w:rPr>
          <w:sz w:val="20"/>
          <w:szCs w:val="20"/>
        </w:rPr>
        <w:t xml:space="preserve"> kurulması </w:t>
      </w:r>
      <w:r w:rsidR="00BD003E" w:rsidRPr="00697D4E">
        <w:rPr>
          <w:sz w:val="20"/>
          <w:szCs w:val="20"/>
        </w:rPr>
        <w:t>ile ilgili esaslar yönetim k</w:t>
      </w:r>
      <w:r w:rsidRPr="00697D4E">
        <w:rPr>
          <w:sz w:val="20"/>
          <w:szCs w:val="20"/>
        </w:rPr>
        <w:t>urulu tarafından belirlenir.</w:t>
      </w:r>
    </w:p>
    <w:p w:rsidR="002E7861" w:rsidRPr="00697D4E" w:rsidRDefault="002E7861" w:rsidP="002E7861">
      <w:pPr>
        <w:pStyle w:val="NormalWeb"/>
        <w:spacing w:after="0"/>
        <w:jc w:val="both"/>
        <w:rPr>
          <w:sz w:val="20"/>
          <w:szCs w:val="20"/>
        </w:rPr>
      </w:pPr>
      <w:r w:rsidRPr="00697D4E">
        <w:rPr>
          <w:b/>
          <w:sz w:val="20"/>
          <w:szCs w:val="20"/>
        </w:rPr>
        <w:t>(2)</w:t>
      </w:r>
      <w:r w:rsidR="00F359CF" w:rsidRPr="00697D4E">
        <w:rPr>
          <w:sz w:val="20"/>
          <w:szCs w:val="20"/>
        </w:rPr>
        <w:t xml:space="preserve"> </w:t>
      </w:r>
      <w:r w:rsidR="001A0890" w:rsidRPr="00697D4E">
        <w:rPr>
          <w:sz w:val="20"/>
          <w:szCs w:val="20"/>
        </w:rPr>
        <w:t xml:space="preserve">Komisyon </w:t>
      </w:r>
      <w:r w:rsidR="00E807EB" w:rsidRPr="00697D4E">
        <w:rPr>
          <w:sz w:val="20"/>
          <w:szCs w:val="20"/>
        </w:rPr>
        <w:t>S</w:t>
      </w:r>
      <w:r w:rsidR="00450653" w:rsidRPr="00697D4E">
        <w:rPr>
          <w:sz w:val="20"/>
          <w:szCs w:val="20"/>
        </w:rPr>
        <w:t>orumluları</w:t>
      </w:r>
      <w:r w:rsidR="00816F72" w:rsidRPr="00697D4E">
        <w:rPr>
          <w:sz w:val="20"/>
          <w:szCs w:val="20"/>
        </w:rPr>
        <w:t xml:space="preserve">, </w:t>
      </w:r>
      <w:r w:rsidR="00F905E3" w:rsidRPr="00697D4E">
        <w:rPr>
          <w:sz w:val="20"/>
          <w:szCs w:val="20"/>
        </w:rPr>
        <w:t>M</w:t>
      </w:r>
      <w:r w:rsidRPr="00697D4E">
        <w:rPr>
          <w:sz w:val="20"/>
          <w:szCs w:val="20"/>
        </w:rPr>
        <w:t xml:space="preserve">üdür tarafından ilgili dilin veya </w:t>
      </w:r>
      <w:r w:rsidR="00816F72" w:rsidRPr="00697D4E">
        <w:rPr>
          <w:sz w:val="20"/>
          <w:szCs w:val="20"/>
        </w:rPr>
        <w:t>Türkiye Türkçesi dışındaki dil ve lehçelerin</w:t>
      </w:r>
      <w:r w:rsidRPr="00697D4E">
        <w:rPr>
          <w:sz w:val="20"/>
          <w:szCs w:val="20"/>
        </w:rPr>
        <w:t xml:space="preserve"> öğretim elemanları arasından üç yıl iç</w:t>
      </w:r>
      <w:r w:rsidR="001A0890" w:rsidRPr="00697D4E">
        <w:rPr>
          <w:sz w:val="20"/>
          <w:szCs w:val="20"/>
        </w:rPr>
        <w:t xml:space="preserve">in </w:t>
      </w:r>
      <w:r w:rsidR="003F7EFC" w:rsidRPr="00697D4E">
        <w:rPr>
          <w:sz w:val="20"/>
          <w:szCs w:val="20"/>
        </w:rPr>
        <w:t xml:space="preserve">görevlendirilir. </w:t>
      </w:r>
      <w:r w:rsidRPr="00697D4E">
        <w:rPr>
          <w:sz w:val="20"/>
          <w:szCs w:val="20"/>
        </w:rPr>
        <w:t xml:space="preserve">Süresi biten </w:t>
      </w:r>
      <w:r w:rsidR="004360B5" w:rsidRPr="00697D4E">
        <w:rPr>
          <w:sz w:val="20"/>
          <w:szCs w:val="20"/>
        </w:rPr>
        <w:t>Komisyon S</w:t>
      </w:r>
      <w:r w:rsidRPr="00697D4E">
        <w:rPr>
          <w:sz w:val="20"/>
          <w:szCs w:val="20"/>
        </w:rPr>
        <w:t>orumlusu aynı yöntemle yeniden görevlendir</w:t>
      </w:r>
      <w:r w:rsidR="001A0890" w:rsidRPr="00697D4E">
        <w:rPr>
          <w:sz w:val="20"/>
          <w:szCs w:val="20"/>
        </w:rPr>
        <w:t xml:space="preserve">ilebilir. </w:t>
      </w:r>
      <w:r w:rsidR="00F359CF" w:rsidRPr="00697D4E">
        <w:rPr>
          <w:sz w:val="20"/>
          <w:szCs w:val="20"/>
        </w:rPr>
        <w:t>Komisyon</w:t>
      </w:r>
      <w:r w:rsidR="001A0890" w:rsidRPr="00697D4E">
        <w:rPr>
          <w:sz w:val="20"/>
          <w:szCs w:val="20"/>
        </w:rPr>
        <w:t xml:space="preserve"> </w:t>
      </w:r>
      <w:r w:rsidR="00E807EB" w:rsidRPr="00697D4E">
        <w:rPr>
          <w:sz w:val="20"/>
          <w:szCs w:val="20"/>
        </w:rPr>
        <w:t>B</w:t>
      </w:r>
      <w:r w:rsidR="00816F72" w:rsidRPr="00697D4E">
        <w:rPr>
          <w:sz w:val="20"/>
          <w:szCs w:val="20"/>
        </w:rPr>
        <w:t>aşkanı,</w:t>
      </w:r>
      <w:r w:rsidR="001A0890" w:rsidRPr="00697D4E">
        <w:rPr>
          <w:sz w:val="20"/>
          <w:szCs w:val="20"/>
        </w:rPr>
        <w:t xml:space="preserve"> kendi </w:t>
      </w:r>
      <w:r w:rsidRPr="00697D4E">
        <w:rPr>
          <w:sz w:val="20"/>
          <w:szCs w:val="20"/>
        </w:rPr>
        <w:t>bölümünde görev yapa</w:t>
      </w:r>
      <w:r w:rsidR="004360B5" w:rsidRPr="00697D4E">
        <w:rPr>
          <w:sz w:val="20"/>
          <w:szCs w:val="20"/>
        </w:rPr>
        <w:t xml:space="preserve">n öğretim elemanları arasından </w:t>
      </w:r>
      <w:r w:rsidRPr="00697D4E">
        <w:rPr>
          <w:sz w:val="20"/>
          <w:szCs w:val="20"/>
        </w:rPr>
        <w:t>üç yıl için kendilerine yardım</w:t>
      </w:r>
      <w:r w:rsidR="00816F72" w:rsidRPr="00697D4E">
        <w:rPr>
          <w:sz w:val="20"/>
          <w:szCs w:val="20"/>
        </w:rPr>
        <w:t>cı olmak üze</w:t>
      </w:r>
      <w:r w:rsidR="00E807EB" w:rsidRPr="00697D4E">
        <w:rPr>
          <w:sz w:val="20"/>
          <w:szCs w:val="20"/>
        </w:rPr>
        <w:t>re M</w:t>
      </w:r>
      <w:r w:rsidR="001A0890" w:rsidRPr="00697D4E">
        <w:rPr>
          <w:sz w:val="20"/>
          <w:szCs w:val="20"/>
        </w:rPr>
        <w:t xml:space="preserve">üdürün onayıyla </w:t>
      </w:r>
      <w:r w:rsidRPr="00697D4E">
        <w:rPr>
          <w:sz w:val="20"/>
          <w:szCs w:val="20"/>
        </w:rPr>
        <w:t>en çok iki yardımcı görevlendirebilir.</w:t>
      </w:r>
    </w:p>
    <w:p w:rsidR="002E7861" w:rsidRPr="00697D4E" w:rsidRDefault="002E7861" w:rsidP="002E7861">
      <w:pPr>
        <w:pStyle w:val="NormalWeb"/>
        <w:spacing w:after="0"/>
        <w:jc w:val="both"/>
        <w:rPr>
          <w:sz w:val="20"/>
          <w:szCs w:val="20"/>
        </w:rPr>
      </w:pPr>
      <w:r w:rsidRPr="00697D4E">
        <w:rPr>
          <w:b/>
          <w:sz w:val="20"/>
          <w:szCs w:val="20"/>
        </w:rPr>
        <w:t>(3)</w:t>
      </w:r>
      <w:r w:rsidR="004360B5" w:rsidRPr="00697D4E">
        <w:rPr>
          <w:b/>
          <w:sz w:val="20"/>
          <w:szCs w:val="20"/>
        </w:rPr>
        <w:t xml:space="preserve"> </w:t>
      </w:r>
      <w:r w:rsidR="00F359CF" w:rsidRPr="00697D4E">
        <w:rPr>
          <w:sz w:val="20"/>
          <w:szCs w:val="20"/>
        </w:rPr>
        <w:t>Komisyon</w:t>
      </w:r>
      <w:r w:rsidR="00E807EB" w:rsidRPr="00697D4E">
        <w:rPr>
          <w:sz w:val="20"/>
          <w:szCs w:val="20"/>
        </w:rPr>
        <w:t xml:space="preserve"> S</w:t>
      </w:r>
      <w:r w:rsidRPr="00697D4E">
        <w:rPr>
          <w:sz w:val="20"/>
          <w:szCs w:val="20"/>
        </w:rPr>
        <w:t>orumlularının görevleri şunlardır:</w:t>
      </w:r>
    </w:p>
    <w:p w:rsidR="002E7861" w:rsidRPr="00697D4E" w:rsidRDefault="002E7861" w:rsidP="002E7861">
      <w:pPr>
        <w:pStyle w:val="NormalWeb"/>
        <w:spacing w:after="0"/>
        <w:jc w:val="both"/>
        <w:rPr>
          <w:sz w:val="20"/>
          <w:szCs w:val="20"/>
        </w:rPr>
      </w:pPr>
      <w:r w:rsidRPr="00697D4E">
        <w:rPr>
          <w:sz w:val="20"/>
          <w:szCs w:val="20"/>
        </w:rPr>
        <w:t>a) TÖMER şubelerinde bölümüyle ilgili eğitim-öğretimi planlamak, bilimsel çalışmaları düzenlemek, izlemek,</w:t>
      </w:r>
    </w:p>
    <w:p w:rsidR="002E7861" w:rsidRPr="00697D4E" w:rsidRDefault="002E7861" w:rsidP="002E7861">
      <w:pPr>
        <w:pStyle w:val="NormalWeb"/>
        <w:spacing w:after="0"/>
        <w:jc w:val="both"/>
        <w:rPr>
          <w:sz w:val="20"/>
          <w:szCs w:val="20"/>
        </w:rPr>
      </w:pPr>
      <w:r w:rsidRPr="00697D4E">
        <w:rPr>
          <w:sz w:val="20"/>
          <w:szCs w:val="20"/>
        </w:rPr>
        <w:lastRenderedPageBreak/>
        <w:t>b) Öğretim elemanlarını gelişmeler konusunda bilgilendirmek, yönlendirmek ve görevlendirmek,</w:t>
      </w:r>
      <w:r w:rsidR="001A0890" w:rsidRPr="00697D4E">
        <w:rPr>
          <w:sz w:val="20"/>
          <w:szCs w:val="20"/>
        </w:rPr>
        <w:t xml:space="preserve"> sınav </w:t>
      </w:r>
      <w:r w:rsidRPr="00697D4E">
        <w:rPr>
          <w:sz w:val="20"/>
          <w:szCs w:val="20"/>
        </w:rPr>
        <w:t>sorularının hazırlanması, ölçme-</w:t>
      </w:r>
      <w:r w:rsidR="00816F72" w:rsidRPr="00697D4E">
        <w:rPr>
          <w:sz w:val="20"/>
          <w:szCs w:val="20"/>
        </w:rPr>
        <w:t>değerlendirme gibi eğitim-</w:t>
      </w:r>
      <w:r w:rsidRPr="00697D4E">
        <w:rPr>
          <w:sz w:val="20"/>
          <w:szCs w:val="20"/>
        </w:rPr>
        <w:t>öğretimle ilgili teknik il</w:t>
      </w:r>
      <w:r w:rsidR="001A0890" w:rsidRPr="00697D4E">
        <w:rPr>
          <w:sz w:val="20"/>
          <w:szCs w:val="20"/>
        </w:rPr>
        <w:t xml:space="preserve">keleri belirlemek, uygulamaları </w:t>
      </w:r>
      <w:r w:rsidRPr="00697D4E">
        <w:rPr>
          <w:sz w:val="20"/>
          <w:szCs w:val="20"/>
        </w:rPr>
        <w:t>denetlemek,</w:t>
      </w:r>
    </w:p>
    <w:p w:rsidR="002E7861" w:rsidRPr="00697D4E" w:rsidRDefault="002E7861" w:rsidP="002E7861">
      <w:pPr>
        <w:pStyle w:val="NormalWeb"/>
        <w:spacing w:after="0"/>
        <w:jc w:val="both"/>
        <w:rPr>
          <w:sz w:val="20"/>
          <w:szCs w:val="20"/>
        </w:rPr>
      </w:pPr>
      <w:r w:rsidRPr="00697D4E">
        <w:rPr>
          <w:sz w:val="20"/>
          <w:szCs w:val="20"/>
        </w:rPr>
        <w:t>c) Merkez birimleri ile or</w:t>
      </w:r>
      <w:r w:rsidR="00816F72" w:rsidRPr="00697D4E">
        <w:rPr>
          <w:sz w:val="20"/>
          <w:szCs w:val="20"/>
        </w:rPr>
        <w:t xml:space="preserve">tak çalışmalar yürütmek, </w:t>
      </w:r>
      <w:proofErr w:type="spellStart"/>
      <w:r w:rsidR="00816F72" w:rsidRPr="00697D4E">
        <w:rPr>
          <w:sz w:val="20"/>
          <w:szCs w:val="20"/>
        </w:rPr>
        <w:t>hizmet</w:t>
      </w:r>
      <w:r w:rsidRPr="00697D4E">
        <w:rPr>
          <w:sz w:val="20"/>
          <w:szCs w:val="20"/>
        </w:rPr>
        <w:t>içi</w:t>
      </w:r>
      <w:proofErr w:type="spellEnd"/>
      <w:r w:rsidRPr="00697D4E">
        <w:rPr>
          <w:sz w:val="20"/>
          <w:szCs w:val="20"/>
        </w:rPr>
        <w:t xml:space="preserve"> eğitim çalışmalarını düzenlemek ve yürütmek,</w:t>
      </w:r>
    </w:p>
    <w:p w:rsidR="002E7861" w:rsidRPr="00697D4E" w:rsidRDefault="00F2195F" w:rsidP="002E7861">
      <w:pPr>
        <w:pStyle w:val="NormalWeb"/>
        <w:spacing w:after="0"/>
        <w:jc w:val="both"/>
        <w:rPr>
          <w:sz w:val="20"/>
          <w:szCs w:val="20"/>
        </w:rPr>
      </w:pPr>
      <w:r w:rsidRPr="00697D4E">
        <w:rPr>
          <w:sz w:val="20"/>
          <w:szCs w:val="20"/>
        </w:rPr>
        <w:t>ç</w:t>
      </w:r>
      <w:r w:rsidR="002E7861" w:rsidRPr="00697D4E">
        <w:rPr>
          <w:sz w:val="20"/>
          <w:szCs w:val="20"/>
        </w:rPr>
        <w:t xml:space="preserve">) Kendi birimi ile ilgili eğitim-öğretim </w:t>
      </w:r>
      <w:r w:rsidRPr="00697D4E">
        <w:rPr>
          <w:sz w:val="20"/>
          <w:szCs w:val="20"/>
        </w:rPr>
        <w:t xml:space="preserve">faaliyetlerini </w:t>
      </w:r>
      <w:r w:rsidR="002E7861" w:rsidRPr="00697D4E">
        <w:rPr>
          <w:sz w:val="20"/>
          <w:szCs w:val="20"/>
        </w:rPr>
        <w:t>denetlemek ve öğretim e</w:t>
      </w:r>
      <w:r w:rsidR="001A0890" w:rsidRPr="00697D4E">
        <w:rPr>
          <w:sz w:val="20"/>
          <w:szCs w:val="20"/>
        </w:rPr>
        <w:t xml:space="preserve">lemanlarının başarı durumlarını </w:t>
      </w:r>
      <w:r w:rsidR="002E7861" w:rsidRPr="00697D4E">
        <w:rPr>
          <w:sz w:val="20"/>
          <w:szCs w:val="20"/>
        </w:rPr>
        <w:t>izlemek.</w:t>
      </w:r>
    </w:p>
    <w:p w:rsidR="002E7861" w:rsidRPr="00697D4E" w:rsidRDefault="002E7861" w:rsidP="002E7861">
      <w:pPr>
        <w:pStyle w:val="NormalWeb"/>
        <w:spacing w:after="0"/>
        <w:jc w:val="both"/>
        <w:rPr>
          <w:sz w:val="20"/>
          <w:szCs w:val="20"/>
        </w:rPr>
      </w:pPr>
      <w:r w:rsidRPr="00697D4E">
        <w:rPr>
          <w:b/>
          <w:sz w:val="20"/>
          <w:szCs w:val="20"/>
        </w:rPr>
        <w:t>(4)</w:t>
      </w:r>
      <w:r w:rsidR="00F359CF" w:rsidRPr="00697D4E">
        <w:rPr>
          <w:sz w:val="20"/>
          <w:szCs w:val="20"/>
        </w:rPr>
        <w:t xml:space="preserve"> Komisyon</w:t>
      </w:r>
      <w:r w:rsidR="00E807EB" w:rsidRPr="00697D4E">
        <w:rPr>
          <w:sz w:val="20"/>
          <w:szCs w:val="20"/>
        </w:rPr>
        <w:t xml:space="preserve"> S</w:t>
      </w:r>
      <w:r w:rsidRPr="00697D4E">
        <w:rPr>
          <w:sz w:val="20"/>
          <w:szCs w:val="20"/>
        </w:rPr>
        <w:t>orumluları</w:t>
      </w:r>
      <w:r w:rsidR="00F2195F" w:rsidRPr="00697D4E">
        <w:rPr>
          <w:sz w:val="20"/>
          <w:szCs w:val="20"/>
        </w:rPr>
        <w:t>,</w:t>
      </w:r>
      <w:r w:rsidRPr="00697D4E">
        <w:rPr>
          <w:sz w:val="20"/>
          <w:szCs w:val="20"/>
        </w:rPr>
        <w:t xml:space="preserve"> bu çalışmaların programlanması ve uygula</w:t>
      </w:r>
      <w:r w:rsidR="001A0890" w:rsidRPr="00697D4E">
        <w:rPr>
          <w:sz w:val="20"/>
          <w:szCs w:val="20"/>
        </w:rPr>
        <w:t>nmasından doğrud</w:t>
      </w:r>
      <w:r w:rsidR="00E807EB" w:rsidRPr="00697D4E">
        <w:rPr>
          <w:sz w:val="20"/>
          <w:szCs w:val="20"/>
        </w:rPr>
        <w:t>an M</w:t>
      </w:r>
      <w:r w:rsidR="001A0890" w:rsidRPr="00697D4E">
        <w:rPr>
          <w:sz w:val="20"/>
          <w:szCs w:val="20"/>
        </w:rPr>
        <w:t xml:space="preserve">üdüre karşı </w:t>
      </w:r>
      <w:r w:rsidRPr="00697D4E">
        <w:rPr>
          <w:sz w:val="20"/>
          <w:szCs w:val="20"/>
        </w:rPr>
        <w:t>sorumludur</w:t>
      </w:r>
      <w:r w:rsidR="00F2195F" w:rsidRPr="00697D4E">
        <w:rPr>
          <w:sz w:val="20"/>
          <w:szCs w:val="20"/>
        </w:rPr>
        <w:t>.</w:t>
      </w:r>
    </w:p>
    <w:p w:rsidR="001A0890" w:rsidRPr="00697D4E" w:rsidRDefault="00F2195F" w:rsidP="00F359CF">
      <w:pPr>
        <w:pStyle w:val="NormalWeb"/>
        <w:spacing w:before="0" w:beforeAutospacing="0" w:after="0" w:afterAutospacing="0"/>
        <w:jc w:val="both"/>
        <w:rPr>
          <w:b/>
          <w:sz w:val="20"/>
          <w:szCs w:val="20"/>
        </w:rPr>
      </w:pPr>
      <w:r w:rsidRPr="00697D4E">
        <w:rPr>
          <w:b/>
          <w:sz w:val="20"/>
          <w:szCs w:val="20"/>
        </w:rPr>
        <w:t>Yönetim K</w:t>
      </w:r>
      <w:r w:rsidR="001A0890" w:rsidRPr="00697D4E">
        <w:rPr>
          <w:b/>
          <w:sz w:val="20"/>
          <w:szCs w:val="20"/>
        </w:rPr>
        <w:t>urulu</w:t>
      </w:r>
    </w:p>
    <w:p w:rsidR="0089378C" w:rsidRPr="00697D4E" w:rsidRDefault="0089378C" w:rsidP="00F359CF">
      <w:pPr>
        <w:pStyle w:val="NormalWeb"/>
        <w:spacing w:before="0" w:beforeAutospacing="0" w:after="0" w:afterAutospacing="0"/>
        <w:jc w:val="both"/>
        <w:rPr>
          <w:b/>
          <w:sz w:val="20"/>
          <w:szCs w:val="20"/>
        </w:rPr>
      </w:pPr>
    </w:p>
    <w:p w:rsidR="00EE24DB" w:rsidRPr="00697D4E" w:rsidRDefault="001A0890" w:rsidP="00697D4E">
      <w:pPr>
        <w:pStyle w:val="NormalWeb"/>
        <w:spacing w:before="0" w:beforeAutospacing="0" w:after="0" w:afterAutospacing="0"/>
        <w:jc w:val="both"/>
        <w:rPr>
          <w:sz w:val="20"/>
          <w:szCs w:val="20"/>
        </w:rPr>
      </w:pPr>
      <w:r w:rsidRPr="00697D4E">
        <w:rPr>
          <w:b/>
          <w:sz w:val="20"/>
          <w:szCs w:val="20"/>
        </w:rPr>
        <w:t xml:space="preserve">MADDE 9 – </w:t>
      </w:r>
      <w:r w:rsidRPr="00697D4E">
        <w:rPr>
          <w:sz w:val="20"/>
          <w:szCs w:val="20"/>
        </w:rPr>
        <w:t>(</w:t>
      </w:r>
      <w:r w:rsidRPr="00697D4E">
        <w:rPr>
          <w:b/>
          <w:sz w:val="20"/>
          <w:szCs w:val="20"/>
        </w:rPr>
        <w:t>1)</w:t>
      </w:r>
      <w:r w:rsidR="00F359CF" w:rsidRPr="00697D4E">
        <w:rPr>
          <w:sz w:val="20"/>
          <w:szCs w:val="20"/>
        </w:rPr>
        <w:t xml:space="preserve"> </w:t>
      </w:r>
      <w:r w:rsidR="00E807EB" w:rsidRPr="00697D4E">
        <w:rPr>
          <w:sz w:val="20"/>
          <w:szCs w:val="20"/>
        </w:rPr>
        <w:t>Yönetim Kurulu; Müdür, iki Müdür Yardımcısı ve Ü</w:t>
      </w:r>
      <w:r w:rsidR="00EE24DB" w:rsidRPr="00697D4E">
        <w:rPr>
          <w:sz w:val="20"/>
          <w:szCs w:val="20"/>
        </w:rPr>
        <w:t xml:space="preserve">niversitede </w:t>
      </w:r>
      <w:r w:rsidR="0089378C" w:rsidRPr="00697D4E">
        <w:rPr>
          <w:sz w:val="20"/>
          <w:szCs w:val="20"/>
        </w:rPr>
        <w:t>faaliyet gösteren</w:t>
      </w:r>
      <w:r w:rsidR="004360B5" w:rsidRPr="00697D4E">
        <w:rPr>
          <w:sz w:val="20"/>
          <w:szCs w:val="20"/>
        </w:rPr>
        <w:t xml:space="preserve"> ve Müdürün önerisi üzerine </w:t>
      </w:r>
      <w:r w:rsidR="00E807EB" w:rsidRPr="00697D4E">
        <w:rPr>
          <w:sz w:val="20"/>
          <w:szCs w:val="20"/>
        </w:rPr>
        <w:t>R</w:t>
      </w:r>
      <w:r w:rsidR="00F2195F" w:rsidRPr="00697D4E">
        <w:rPr>
          <w:sz w:val="20"/>
          <w:szCs w:val="20"/>
        </w:rPr>
        <w:t>ektör tarafından atanan</w:t>
      </w:r>
      <w:r w:rsidR="0089378C" w:rsidRPr="00697D4E">
        <w:rPr>
          <w:sz w:val="20"/>
          <w:szCs w:val="20"/>
        </w:rPr>
        <w:t xml:space="preserve"> dört</w:t>
      </w:r>
      <w:r w:rsidR="00EE24DB" w:rsidRPr="00697D4E">
        <w:rPr>
          <w:sz w:val="20"/>
          <w:szCs w:val="20"/>
        </w:rPr>
        <w:t xml:space="preserve"> öğretim </w:t>
      </w:r>
      <w:r w:rsidR="00F2195F" w:rsidRPr="00697D4E">
        <w:rPr>
          <w:sz w:val="20"/>
          <w:szCs w:val="20"/>
        </w:rPr>
        <w:t>elemanı</w:t>
      </w:r>
      <w:r w:rsidR="00EE24DB" w:rsidRPr="00697D4E">
        <w:rPr>
          <w:sz w:val="20"/>
          <w:szCs w:val="20"/>
        </w:rPr>
        <w:t xml:space="preserve"> olmak üzere toplam </w:t>
      </w:r>
      <w:r w:rsidR="0089378C" w:rsidRPr="00697D4E">
        <w:rPr>
          <w:sz w:val="20"/>
          <w:szCs w:val="20"/>
        </w:rPr>
        <w:t xml:space="preserve">yedi </w:t>
      </w:r>
      <w:r w:rsidR="00E807EB" w:rsidRPr="00697D4E">
        <w:rPr>
          <w:sz w:val="20"/>
          <w:szCs w:val="20"/>
        </w:rPr>
        <w:t>üyeden oluşur. Yönetim K</w:t>
      </w:r>
      <w:r w:rsidR="00EE24DB" w:rsidRPr="00697D4E">
        <w:rPr>
          <w:sz w:val="20"/>
          <w:szCs w:val="20"/>
        </w:rPr>
        <w:t>urulu üyelerinin gö</w:t>
      </w:r>
      <w:r w:rsidR="00E00431" w:rsidRPr="00697D4E">
        <w:rPr>
          <w:sz w:val="20"/>
          <w:szCs w:val="20"/>
        </w:rPr>
        <w:t>r</w:t>
      </w:r>
      <w:r w:rsidR="00E807EB" w:rsidRPr="00697D4E">
        <w:rPr>
          <w:sz w:val="20"/>
          <w:szCs w:val="20"/>
        </w:rPr>
        <w:t>ev süresi, üç yıldır.  Yönetim K</w:t>
      </w:r>
      <w:r w:rsidR="00EE24DB" w:rsidRPr="00697D4E">
        <w:rPr>
          <w:sz w:val="20"/>
          <w:szCs w:val="20"/>
        </w:rPr>
        <w:t>urulu, salt çoğunlukla toplanır ve oy çokluğu ile karar alı</w:t>
      </w:r>
      <w:r w:rsidR="00E00431" w:rsidRPr="00697D4E">
        <w:rPr>
          <w:sz w:val="20"/>
          <w:szCs w:val="20"/>
        </w:rPr>
        <w:t>r. M</w:t>
      </w:r>
      <w:r w:rsidR="00F905E3" w:rsidRPr="00697D4E">
        <w:rPr>
          <w:sz w:val="20"/>
          <w:szCs w:val="20"/>
        </w:rPr>
        <w:t>üdür</w:t>
      </w:r>
      <w:r w:rsidR="00E807EB" w:rsidRPr="00697D4E">
        <w:rPr>
          <w:sz w:val="20"/>
          <w:szCs w:val="20"/>
        </w:rPr>
        <w:t>, Yönetim K</w:t>
      </w:r>
      <w:r w:rsidR="00F2195F" w:rsidRPr="00697D4E">
        <w:rPr>
          <w:sz w:val="20"/>
          <w:szCs w:val="20"/>
        </w:rPr>
        <w:t>urulu</w:t>
      </w:r>
      <w:r w:rsidR="00E807EB" w:rsidRPr="00697D4E">
        <w:rPr>
          <w:sz w:val="20"/>
          <w:szCs w:val="20"/>
        </w:rPr>
        <w:t>nun da başkanıdır. Yönetim K</w:t>
      </w:r>
      <w:r w:rsidR="00E00431" w:rsidRPr="00697D4E">
        <w:rPr>
          <w:sz w:val="20"/>
          <w:szCs w:val="20"/>
        </w:rPr>
        <w:t>urul</w:t>
      </w:r>
      <w:r w:rsidR="00E807EB" w:rsidRPr="00697D4E">
        <w:rPr>
          <w:sz w:val="20"/>
          <w:szCs w:val="20"/>
        </w:rPr>
        <w:t>unun karar haline getirilen ve R</w:t>
      </w:r>
      <w:r w:rsidR="00EE24DB" w:rsidRPr="00697D4E">
        <w:rPr>
          <w:sz w:val="20"/>
          <w:szCs w:val="20"/>
        </w:rPr>
        <w:t>ektörlüğe gönderilen tutanakları, üyelerin incelemesine her zaman açıktır.</w:t>
      </w:r>
    </w:p>
    <w:p w:rsidR="00B81FF3" w:rsidRPr="00697D4E" w:rsidRDefault="001A0890" w:rsidP="00E00431">
      <w:pPr>
        <w:pStyle w:val="NormalWeb"/>
        <w:spacing w:after="0" w:afterAutospacing="0"/>
        <w:jc w:val="both"/>
        <w:rPr>
          <w:b/>
          <w:sz w:val="20"/>
          <w:szCs w:val="20"/>
        </w:rPr>
      </w:pPr>
      <w:r w:rsidRPr="00697D4E">
        <w:rPr>
          <w:b/>
          <w:sz w:val="20"/>
          <w:szCs w:val="20"/>
        </w:rPr>
        <w:t xml:space="preserve">(2) </w:t>
      </w:r>
      <w:r w:rsidR="00E807EB" w:rsidRPr="00697D4E">
        <w:rPr>
          <w:sz w:val="20"/>
          <w:szCs w:val="20"/>
        </w:rPr>
        <w:t>Yönetim K</w:t>
      </w:r>
      <w:r w:rsidR="00BD003E" w:rsidRPr="00697D4E">
        <w:rPr>
          <w:sz w:val="20"/>
          <w:szCs w:val="20"/>
        </w:rPr>
        <w:t>urulunun g</w:t>
      </w:r>
      <w:r w:rsidR="00EE24DB" w:rsidRPr="00697D4E">
        <w:rPr>
          <w:sz w:val="20"/>
          <w:szCs w:val="20"/>
        </w:rPr>
        <w:t>örevleri</w:t>
      </w:r>
      <w:r w:rsidRPr="00697D4E">
        <w:rPr>
          <w:sz w:val="20"/>
          <w:szCs w:val="20"/>
        </w:rPr>
        <w:t>;</w:t>
      </w:r>
      <w:r w:rsidR="00EE24DB" w:rsidRPr="00697D4E">
        <w:rPr>
          <w:sz w:val="20"/>
          <w:szCs w:val="20"/>
        </w:rPr>
        <w:t xml:space="preserve"> üç </w:t>
      </w:r>
      <w:r w:rsidR="00BD003E" w:rsidRPr="00697D4E">
        <w:rPr>
          <w:sz w:val="20"/>
          <w:szCs w:val="20"/>
        </w:rPr>
        <w:t>ayda en az bir defa toplanarak m</w:t>
      </w:r>
      <w:r w:rsidR="00EE24DB" w:rsidRPr="00697D4E">
        <w:rPr>
          <w:sz w:val="20"/>
          <w:szCs w:val="20"/>
        </w:rPr>
        <w:t xml:space="preserve">erkezin faaliyeti ve yönetimi ile ilgili konularda karar alır. Merkezde görevlendirilecek elemanların tespiti </w:t>
      </w:r>
      <w:r w:rsidR="00E807EB" w:rsidRPr="00697D4E">
        <w:rPr>
          <w:sz w:val="20"/>
          <w:szCs w:val="20"/>
        </w:rPr>
        <w:t>ve</w:t>
      </w:r>
      <w:r w:rsidR="004360B5" w:rsidRPr="00697D4E">
        <w:rPr>
          <w:sz w:val="20"/>
          <w:szCs w:val="20"/>
        </w:rPr>
        <w:t xml:space="preserve"> görevlendirilmesi</w:t>
      </w:r>
      <w:r w:rsidR="00E807EB" w:rsidRPr="00697D4E">
        <w:rPr>
          <w:sz w:val="20"/>
          <w:szCs w:val="20"/>
        </w:rPr>
        <w:t xml:space="preserve"> ile ilgili konularda M</w:t>
      </w:r>
      <w:r w:rsidR="00E00431" w:rsidRPr="00697D4E">
        <w:rPr>
          <w:sz w:val="20"/>
          <w:szCs w:val="20"/>
        </w:rPr>
        <w:t xml:space="preserve">üdürün tekliflerini inceler </w:t>
      </w:r>
      <w:r w:rsidR="00E807EB" w:rsidRPr="00697D4E">
        <w:rPr>
          <w:sz w:val="20"/>
          <w:szCs w:val="20"/>
        </w:rPr>
        <w:t>ve R</w:t>
      </w:r>
      <w:r w:rsidR="00EE24DB" w:rsidRPr="00697D4E">
        <w:rPr>
          <w:sz w:val="20"/>
          <w:szCs w:val="20"/>
        </w:rPr>
        <w:t>ektörlük makamına önerilmesine karar verir.</w:t>
      </w:r>
      <w:r w:rsidR="00E00431" w:rsidRPr="00697D4E">
        <w:rPr>
          <w:b/>
          <w:sz w:val="20"/>
          <w:szCs w:val="20"/>
        </w:rPr>
        <w:t xml:space="preserve"> </w:t>
      </w:r>
      <w:r w:rsidR="00EE24DB" w:rsidRPr="00697D4E">
        <w:rPr>
          <w:sz w:val="20"/>
          <w:szCs w:val="20"/>
        </w:rPr>
        <w:t xml:space="preserve">Müdürün her faaliyet yılı sonunda hazırlayacağı faaliyet raporunun düzenlenmesine ilişkin esasları tespit eder ve bir sonraki yıla </w:t>
      </w:r>
      <w:r w:rsidR="00E00431" w:rsidRPr="00697D4E">
        <w:rPr>
          <w:sz w:val="20"/>
          <w:szCs w:val="20"/>
        </w:rPr>
        <w:t>ait çalışma programını hazırlar</w:t>
      </w:r>
      <w:r w:rsidR="00EE24DB" w:rsidRPr="00697D4E">
        <w:rPr>
          <w:sz w:val="20"/>
          <w:szCs w:val="20"/>
        </w:rPr>
        <w:t>. Araştırma, yayın ve öğretimle ilgili konularda karar verir</w:t>
      </w:r>
      <w:r w:rsidR="00AC68E1" w:rsidRPr="00697D4E">
        <w:rPr>
          <w:sz w:val="20"/>
          <w:szCs w:val="20"/>
        </w:rPr>
        <w:t>.</w:t>
      </w:r>
    </w:p>
    <w:p w:rsidR="002E7861" w:rsidRPr="00697D4E" w:rsidRDefault="002E7861" w:rsidP="00AC68E1">
      <w:pPr>
        <w:pStyle w:val="NormalWeb"/>
        <w:spacing w:before="0" w:beforeAutospacing="0" w:after="0" w:afterAutospacing="0"/>
        <w:jc w:val="both"/>
        <w:rPr>
          <w:b/>
          <w:sz w:val="20"/>
          <w:szCs w:val="20"/>
        </w:rPr>
      </w:pPr>
    </w:p>
    <w:p w:rsidR="00EE24DB" w:rsidRPr="00697D4E" w:rsidRDefault="00EE24DB" w:rsidP="00051B2C">
      <w:pPr>
        <w:jc w:val="center"/>
        <w:rPr>
          <w:rFonts w:ascii="Times New Roman" w:hAnsi="Times New Roman" w:cs="Times New Roman"/>
          <w:b/>
          <w:bCs/>
          <w:sz w:val="20"/>
          <w:szCs w:val="20"/>
        </w:rPr>
      </w:pPr>
    </w:p>
    <w:p w:rsidR="00B81FF3" w:rsidRPr="00697D4E" w:rsidRDefault="001A0890" w:rsidP="00051B2C">
      <w:pPr>
        <w:jc w:val="center"/>
        <w:rPr>
          <w:rFonts w:ascii="Times New Roman" w:hAnsi="Times New Roman" w:cs="Times New Roman"/>
          <w:sz w:val="20"/>
          <w:szCs w:val="20"/>
        </w:rPr>
      </w:pPr>
      <w:r w:rsidRPr="00697D4E">
        <w:rPr>
          <w:rFonts w:ascii="Times New Roman" w:hAnsi="Times New Roman" w:cs="Times New Roman"/>
          <w:b/>
          <w:bCs/>
          <w:sz w:val="20"/>
          <w:szCs w:val="20"/>
        </w:rPr>
        <w:t xml:space="preserve">DÖRDÜNCÜ </w:t>
      </w:r>
      <w:r w:rsidR="00B81FF3" w:rsidRPr="00697D4E">
        <w:rPr>
          <w:rFonts w:ascii="Times New Roman" w:hAnsi="Times New Roman" w:cs="Times New Roman"/>
          <w:b/>
          <w:bCs/>
          <w:sz w:val="20"/>
          <w:szCs w:val="20"/>
        </w:rPr>
        <w:t>BÖLÜM</w:t>
      </w:r>
    </w:p>
    <w:p w:rsidR="00B81FF3" w:rsidRPr="00697D4E" w:rsidRDefault="00B81FF3" w:rsidP="00051B2C">
      <w:pPr>
        <w:jc w:val="center"/>
        <w:rPr>
          <w:rFonts w:ascii="Times New Roman" w:hAnsi="Times New Roman" w:cs="Times New Roman"/>
          <w:sz w:val="20"/>
          <w:szCs w:val="20"/>
        </w:rPr>
      </w:pPr>
      <w:r w:rsidRPr="00697D4E">
        <w:rPr>
          <w:rFonts w:ascii="Times New Roman" w:hAnsi="Times New Roman" w:cs="Times New Roman"/>
          <w:b/>
          <w:bCs/>
          <w:sz w:val="20"/>
          <w:szCs w:val="20"/>
        </w:rPr>
        <w:t>Kabul ve Kayıt Şartları, Ücretler</w:t>
      </w:r>
    </w:p>
    <w:p w:rsidR="00B81FF3" w:rsidRPr="00697D4E" w:rsidRDefault="00D12F36" w:rsidP="00B81FF3">
      <w:pPr>
        <w:jc w:val="both"/>
        <w:rPr>
          <w:rFonts w:ascii="Times New Roman" w:hAnsi="Times New Roman" w:cs="Times New Roman"/>
          <w:sz w:val="20"/>
          <w:szCs w:val="20"/>
        </w:rPr>
      </w:pPr>
      <w:r w:rsidRPr="00697D4E">
        <w:rPr>
          <w:rFonts w:ascii="Times New Roman" w:hAnsi="Times New Roman" w:cs="Times New Roman"/>
          <w:b/>
          <w:bCs/>
          <w:sz w:val="20"/>
          <w:szCs w:val="20"/>
        </w:rPr>
        <w:t>Kabul ve Kayıt Ş</w:t>
      </w:r>
      <w:r w:rsidR="00B81FF3" w:rsidRPr="00697D4E">
        <w:rPr>
          <w:rFonts w:ascii="Times New Roman" w:hAnsi="Times New Roman" w:cs="Times New Roman"/>
          <w:b/>
          <w:bCs/>
          <w:sz w:val="20"/>
          <w:szCs w:val="20"/>
        </w:rPr>
        <w:t>artları</w:t>
      </w:r>
    </w:p>
    <w:p w:rsidR="00B81FF3" w:rsidRPr="00697D4E" w:rsidRDefault="001A0890" w:rsidP="00072C45">
      <w:pPr>
        <w:jc w:val="both"/>
        <w:rPr>
          <w:rFonts w:ascii="Times New Roman" w:hAnsi="Times New Roman" w:cs="Times New Roman"/>
          <w:sz w:val="20"/>
          <w:szCs w:val="20"/>
        </w:rPr>
      </w:pPr>
      <w:r w:rsidRPr="00697D4E">
        <w:rPr>
          <w:rFonts w:ascii="Times New Roman" w:hAnsi="Times New Roman" w:cs="Times New Roman"/>
          <w:b/>
          <w:bCs/>
          <w:sz w:val="20"/>
          <w:szCs w:val="20"/>
        </w:rPr>
        <w:t>MADDE 10</w:t>
      </w:r>
      <w:r w:rsidR="00B81FF3" w:rsidRPr="00697D4E">
        <w:rPr>
          <w:rFonts w:ascii="Times New Roman" w:hAnsi="Times New Roman" w:cs="Times New Roman"/>
          <w:b/>
          <w:bCs/>
          <w:sz w:val="20"/>
          <w:szCs w:val="20"/>
        </w:rPr>
        <w:t xml:space="preserve"> - (1) </w:t>
      </w:r>
      <w:r w:rsidR="00D12F36" w:rsidRPr="00697D4E">
        <w:rPr>
          <w:rFonts w:ascii="Times New Roman" w:hAnsi="Times New Roman" w:cs="Times New Roman"/>
          <w:sz w:val="20"/>
          <w:szCs w:val="20"/>
        </w:rPr>
        <w:t>KÜ</w:t>
      </w:r>
      <w:r w:rsidR="00B81FF3" w:rsidRPr="00697D4E">
        <w:rPr>
          <w:rFonts w:ascii="Times New Roman" w:hAnsi="Times New Roman" w:cs="Times New Roman"/>
          <w:sz w:val="20"/>
          <w:szCs w:val="20"/>
        </w:rPr>
        <w:t xml:space="preserve"> TÖMER’in açtığı kurslara gerek </w:t>
      </w:r>
      <w:r w:rsidR="00D12F36" w:rsidRPr="00697D4E">
        <w:rPr>
          <w:rFonts w:ascii="Times New Roman" w:hAnsi="Times New Roman" w:cs="Times New Roman"/>
          <w:sz w:val="20"/>
          <w:szCs w:val="20"/>
        </w:rPr>
        <w:t>Kastamonu</w:t>
      </w:r>
      <w:r w:rsidR="00B81FF3" w:rsidRPr="00697D4E">
        <w:rPr>
          <w:rFonts w:ascii="Times New Roman" w:hAnsi="Times New Roman" w:cs="Times New Roman"/>
          <w:sz w:val="20"/>
          <w:szCs w:val="20"/>
        </w:rPr>
        <w:t xml:space="preserve"> Üniver</w:t>
      </w:r>
      <w:r w:rsidR="00F2195F" w:rsidRPr="00697D4E">
        <w:rPr>
          <w:rFonts w:ascii="Times New Roman" w:hAnsi="Times New Roman" w:cs="Times New Roman"/>
          <w:sz w:val="20"/>
          <w:szCs w:val="20"/>
        </w:rPr>
        <w:t>sitesi öğrencileri ve personeli</w:t>
      </w:r>
      <w:r w:rsidR="00B81FF3" w:rsidRPr="00697D4E">
        <w:rPr>
          <w:rFonts w:ascii="Times New Roman" w:hAnsi="Times New Roman" w:cs="Times New Roman"/>
          <w:sz w:val="20"/>
          <w:szCs w:val="20"/>
        </w:rPr>
        <w:t xml:space="preserve"> gerekse </w:t>
      </w:r>
      <w:r w:rsidR="00D12F36" w:rsidRPr="00697D4E">
        <w:rPr>
          <w:rFonts w:ascii="Times New Roman" w:hAnsi="Times New Roman" w:cs="Times New Roman"/>
          <w:sz w:val="20"/>
          <w:szCs w:val="20"/>
        </w:rPr>
        <w:t>Kastamonu</w:t>
      </w:r>
      <w:r w:rsidR="00B81FF3" w:rsidRPr="00697D4E">
        <w:rPr>
          <w:rFonts w:ascii="Times New Roman" w:hAnsi="Times New Roman" w:cs="Times New Roman"/>
          <w:sz w:val="20"/>
          <w:szCs w:val="20"/>
        </w:rPr>
        <w:t xml:space="preserve"> Üniversitesi dışından kişiler katılabilir.</w:t>
      </w:r>
    </w:p>
    <w:p w:rsidR="00B81FF3" w:rsidRPr="00697D4E" w:rsidRDefault="00B81FF3" w:rsidP="00072C45">
      <w:pPr>
        <w:jc w:val="both"/>
        <w:rPr>
          <w:rFonts w:ascii="Times New Roman" w:hAnsi="Times New Roman" w:cs="Times New Roman"/>
          <w:sz w:val="20"/>
          <w:szCs w:val="20"/>
        </w:rPr>
      </w:pPr>
      <w:r w:rsidRPr="00697D4E">
        <w:rPr>
          <w:rFonts w:ascii="Times New Roman" w:hAnsi="Times New Roman" w:cs="Times New Roman"/>
          <w:b/>
          <w:bCs/>
          <w:sz w:val="20"/>
          <w:szCs w:val="20"/>
        </w:rPr>
        <w:t>(2)</w:t>
      </w:r>
      <w:r w:rsidRPr="00697D4E">
        <w:rPr>
          <w:rFonts w:ascii="Times New Roman" w:hAnsi="Times New Roman" w:cs="Times New Roman"/>
          <w:sz w:val="20"/>
          <w:szCs w:val="20"/>
        </w:rPr>
        <w:t xml:space="preserve"> Kursiyerler, şahsen </w:t>
      </w:r>
      <w:r w:rsidR="00D12F36" w:rsidRPr="00697D4E">
        <w:rPr>
          <w:rFonts w:ascii="Times New Roman" w:hAnsi="Times New Roman" w:cs="Times New Roman"/>
          <w:sz w:val="20"/>
          <w:szCs w:val="20"/>
        </w:rPr>
        <w:t>başvurarak belirlenen takvim aralığında</w:t>
      </w:r>
      <w:r w:rsidRPr="00697D4E">
        <w:rPr>
          <w:rFonts w:ascii="Times New Roman" w:hAnsi="Times New Roman" w:cs="Times New Roman"/>
          <w:sz w:val="20"/>
          <w:szCs w:val="20"/>
        </w:rPr>
        <w:t xml:space="preserve"> bir k</w:t>
      </w:r>
      <w:r w:rsidR="002B5CE7" w:rsidRPr="00697D4E">
        <w:rPr>
          <w:rFonts w:ascii="Times New Roman" w:hAnsi="Times New Roman" w:cs="Times New Roman"/>
          <w:sz w:val="20"/>
          <w:szCs w:val="20"/>
        </w:rPr>
        <w:t>ursa kayıtlarını yaptırabilir</w:t>
      </w:r>
      <w:r w:rsidRPr="00697D4E">
        <w:rPr>
          <w:rFonts w:ascii="Times New Roman" w:hAnsi="Times New Roman" w:cs="Times New Roman"/>
          <w:sz w:val="20"/>
          <w:szCs w:val="20"/>
        </w:rPr>
        <w:t>.</w:t>
      </w:r>
    </w:p>
    <w:p w:rsidR="00E46C86" w:rsidRPr="00697D4E" w:rsidRDefault="001A0890" w:rsidP="00072C45">
      <w:pPr>
        <w:jc w:val="both"/>
        <w:rPr>
          <w:rFonts w:ascii="Times New Roman" w:hAnsi="Times New Roman" w:cs="Times New Roman"/>
          <w:sz w:val="20"/>
          <w:szCs w:val="20"/>
        </w:rPr>
      </w:pPr>
      <w:r w:rsidRPr="00697D4E">
        <w:rPr>
          <w:rFonts w:ascii="Times New Roman" w:hAnsi="Times New Roman" w:cs="Times New Roman"/>
          <w:b/>
          <w:bCs/>
          <w:sz w:val="20"/>
          <w:szCs w:val="20"/>
        </w:rPr>
        <w:t>MADDE 11</w:t>
      </w:r>
      <w:r w:rsidR="00B81FF3" w:rsidRPr="00697D4E">
        <w:rPr>
          <w:rFonts w:ascii="Times New Roman" w:hAnsi="Times New Roman" w:cs="Times New Roman"/>
          <w:b/>
          <w:bCs/>
          <w:sz w:val="20"/>
          <w:szCs w:val="20"/>
        </w:rPr>
        <w:t xml:space="preserve"> - (1) </w:t>
      </w:r>
      <w:r w:rsidR="00B81FF3" w:rsidRPr="00697D4E">
        <w:rPr>
          <w:rFonts w:ascii="Times New Roman" w:hAnsi="Times New Roman" w:cs="Times New Roman"/>
          <w:sz w:val="20"/>
          <w:szCs w:val="20"/>
        </w:rPr>
        <w:t>Öğrencilerin kayıtları, Yükseköğretim Kurulu ve Merkez Yönetim Kurulu tarafından belirlenen esaslara göre yapılır.</w:t>
      </w:r>
    </w:p>
    <w:p w:rsidR="00072C45" w:rsidRPr="00697D4E" w:rsidRDefault="00317E51" w:rsidP="00072C45">
      <w:pPr>
        <w:jc w:val="both"/>
        <w:rPr>
          <w:rFonts w:ascii="Times New Roman" w:hAnsi="Times New Roman" w:cs="Times New Roman"/>
          <w:b/>
          <w:bCs/>
          <w:sz w:val="20"/>
          <w:szCs w:val="20"/>
        </w:rPr>
      </w:pPr>
      <w:r w:rsidRPr="00697D4E">
        <w:rPr>
          <w:rFonts w:ascii="Times New Roman" w:hAnsi="Times New Roman" w:cs="Times New Roman"/>
          <w:b/>
          <w:bCs/>
          <w:sz w:val="20"/>
          <w:szCs w:val="20"/>
        </w:rPr>
        <w:t>(2</w:t>
      </w:r>
      <w:r w:rsidR="00B81FF3" w:rsidRPr="00697D4E">
        <w:rPr>
          <w:rFonts w:ascii="Times New Roman" w:hAnsi="Times New Roman" w:cs="Times New Roman"/>
          <w:b/>
          <w:bCs/>
          <w:sz w:val="20"/>
          <w:szCs w:val="20"/>
        </w:rPr>
        <w:t>)</w:t>
      </w:r>
      <w:r w:rsidR="00450653" w:rsidRPr="00697D4E">
        <w:rPr>
          <w:rFonts w:ascii="Times New Roman" w:hAnsi="Times New Roman" w:cs="Times New Roman"/>
          <w:b/>
          <w:bCs/>
          <w:sz w:val="20"/>
          <w:szCs w:val="20"/>
        </w:rPr>
        <w:t xml:space="preserve"> </w:t>
      </w:r>
      <w:r w:rsidR="00450653" w:rsidRPr="00697D4E">
        <w:rPr>
          <w:rFonts w:ascii="Times New Roman" w:hAnsi="Times New Roman" w:cs="Times New Roman"/>
          <w:bCs/>
          <w:sz w:val="20"/>
          <w:szCs w:val="20"/>
        </w:rPr>
        <w:t>Merkez</w:t>
      </w:r>
      <w:r w:rsidR="00E807EB" w:rsidRPr="00697D4E">
        <w:rPr>
          <w:rFonts w:ascii="Times New Roman" w:hAnsi="Times New Roman" w:cs="Times New Roman"/>
          <w:sz w:val="20"/>
          <w:szCs w:val="20"/>
        </w:rPr>
        <w:t> Yönetim K</w:t>
      </w:r>
      <w:r w:rsidR="00B81FF3" w:rsidRPr="00697D4E">
        <w:rPr>
          <w:rFonts w:ascii="Times New Roman" w:hAnsi="Times New Roman" w:cs="Times New Roman"/>
          <w:sz w:val="20"/>
          <w:szCs w:val="20"/>
        </w:rPr>
        <w:t>urulu tarafından başka</w:t>
      </w:r>
      <w:r w:rsidR="00072C45" w:rsidRPr="00697D4E">
        <w:rPr>
          <w:rFonts w:ascii="Times New Roman" w:hAnsi="Times New Roman" w:cs="Times New Roman"/>
          <w:sz w:val="20"/>
          <w:szCs w:val="20"/>
        </w:rPr>
        <w:t xml:space="preserve"> bir belge </w:t>
      </w:r>
      <w:r w:rsidR="00F2195F" w:rsidRPr="00697D4E">
        <w:rPr>
          <w:rFonts w:ascii="Times New Roman" w:hAnsi="Times New Roman" w:cs="Times New Roman"/>
          <w:sz w:val="20"/>
          <w:szCs w:val="20"/>
        </w:rPr>
        <w:t xml:space="preserve">talep edilmediği </w:t>
      </w:r>
      <w:r w:rsidR="00072C45" w:rsidRPr="00697D4E">
        <w:rPr>
          <w:rFonts w:ascii="Times New Roman" w:hAnsi="Times New Roman" w:cs="Times New Roman"/>
          <w:sz w:val="20"/>
          <w:szCs w:val="20"/>
        </w:rPr>
        <w:t xml:space="preserve">takdirde </w:t>
      </w:r>
      <w:r w:rsidR="00450653" w:rsidRPr="00697D4E">
        <w:rPr>
          <w:rFonts w:ascii="Times New Roman" w:hAnsi="Times New Roman" w:cs="Times New Roman"/>
          <w:sz w:val="20"/>
          <w:szCs w:val="20"/>
        </w:rPr>
        <w:t xml:space="preserve">Kastamonu </w:t>
      </w:r>
      <w:r w:rsidR="00E807EB" w:rsidRPr="00697D4E">
        <w:rPr>
          <w:rFonts w:ascii="Times New Roman" w:hAnsi="Times New Roman" w:cs="Times New Roman"/>
          <w:sz w:val="20"/>
          <w:szCs w:val="20"/>
        </w:rPr>
        <w:t>Ü</w:t>
      </w:r>
      <w:r w:rsidR="003F2E7A" w:rsidRPr="00697D4E">
        <w:rPr>
          <w:rFonts w:ascii="Times New Roman" w:hAnsi="Times New Roman" w:cs="Times New Roman"/>
          <w:sz w:val="20"/>
          <w:szCs w:val="20"/>
        </w:rPr>
        <w:t>niversite</w:t>
      </w:r>
      <w:r w:rsidR="00450653" w:rsidRPr="00697D4E">
        <w:rPr>
          <w:rFonts w:ascii="Times New Roman" w:hAnsi="Times New Roman" w:cs="Times New Roman"/>
          <w:sz w:val="20"/>
          <w:szCs w:val="20"/>
        </w:rPr>
        <w:t>sin</w:t>
      </w:r>
      <w:r w:rsidR="003F2E7A" w:rsidRPr="00697D4E">
        <w:rPr>
          <w:rFonts w:ascii="Times New Roman" w:hAnsi="Times New Roman" w:cs="Times New Roman"/>
          <w:sz w:val="20"/>
          <w:szCs w:val="20"/>
        </w:rPr>
        <w:t>de kaydı bulunmayanlar (kursiyerler) için</w:t>
      </w:r>
      <w:r w:rsidR="00072C45" w:rsidRPr="00697D4E">
        <w:rPr>
          <w:rFonts w:ascii="Times New Roman" w:hAnsi="Times New Roman" w:cs="Times New Roman"/>
          <w:sz w:val="20"/>
          <w:szCs w:val="20"/>
        </w:rPr>
        <w:t xml:space="preserve"> </w:t>
      </w:r>
    </w:p>
    <w:p w:rsidR="00072C45" w:rsidRPr="00697D4E" w:rsidRDefault="00072C45" w:rsidP="00B81FF3">
      <w:pPr>
        <w:jc w:val="both"/>
        <w:rPr>
          <w:rFonts w:ascii="Times New Roman" w:hAnsi="Times New Roman" w:cs="Times New Roman"/>
          <w:sz w:val="20"/>
          <w:szCs w:val="20"/>
        </w:rPr>
      </w:pPr>
      <w:r w:rsidRPr="00697D4E">
        <w:rPr>
          <w:rFonts w:ascii="Times New Roman" w:hAnsi="Times New Roman" w:cs="Times New Roman"/>
          <w:b/>
          <w:sz w:val="20"/>
          <w:szCs w:val="20"/>
        </w:rPr>
        <w:t>a)</w:t>
      </w:r>
      <w:r w:rsidRPr="00697D4E">
        <w:rPr>
          <w:rFonts w:ascii="Times New Roman" w:hAnsi="Times New Roman" w:cs="Times New Roman"/>
          <w:sz w:val="20"/>
          <w:szCs w:val="20"/>
        </w:rPr>
        <w:t xml:space="preserve"> 5 adet vesikalık fotoğraf,</w:t>
      </w:r>
    </w:p>
    <w:p w:rsidR="00072C45" w:rsidRPr="00697D4E" w:rsidRDefault="003F2E7A" w:rsidP="00072C45">
      <w:pPr>
        <w:jc w:val="both"/>
        <w:rPr>
          <w:rFonts w:ascii="Times New Roman" w:hAnsi="Times New Roman" w:cs="Times New Roman"/>
          <w:sz w:val="20"/>
          <w:szCs w:val="20"/>
        </w:rPr>
      </w:pPr>
      <w:r w:rsidRPr="00697D4E">
        <w:rPr>
          <w:rFonts w:ascii="Times New Roman" w:hAnsi="Times New Roman" w:cs="Times New Roman"/>
          <w:b/>
          <w:sz w:val="20"/>
          <w:szCs w:val="20"/>
        </w:rPr>
        <w:t>b</w:t>
      </w:r>
      <w:r w:rsidR="00072C45" w:rsidRPr="00697D4E">
        <w:rPr>
          <w:rFonts w:ascii="Times New Roman" w:hAnsi="Times New Roman" w:cs="Times New Roman"/>
          <w:b/>
          <w:sz w:val="20"/>
          <w:szCs w:val="20"/>
        </w:rPr>
        <w:t>)</w:t>
      </w:r>
      <w:r w:rsidR="00072C45" w:rsidRPr="00697D4E">
        <w:rPr>
          <w:rFonts w:ascii="Times New Roman" w:hAnsi="Times New Roman" w:cs="Times New Roman"/>
          <w:sz w:val="20"/>
          <w:szCs w:val="20"/>
        </w:rPr>
        <w:t xml:space="preserve"> </w:t>
      </w:r>
      <w:r w:rsidR="004360B5" w:rsidRPr="00697D4E">
        <w:rPr>
          <w:rFonts w:ascii="Times New Roman" w:hAnsi="Times New Roman" w:cs="Times New Roman"/>
          <w:sz w:val="20"/>
          <w:szCs w:val="20"/>
        </w:rPr>
        <w:t>Kayıt olduktan sonra 10 gün içerisinde İl Göç İdaresinden alınacak oturma izni ve Yabancı Uyruklu Kimlik Numarası (YU numarası için müracaat yaptığını gösterir evrak),</w:t>
      </w:r>
    </w:p>
    <w:p w:rsidR="00072C45" w:rsidRPr="00697D4E" w:rsidRDefault="003F2E7A" w:rsidP="00072C45">
      <w:pPr>
        <w:jc w:val="both"/>
        <w:rPr>
          <w:rFonts w:ascii="Times New Roman" w:hAnsi="Times New Roman" w:cs="Times New Roman"/>
          <w:sz w:val="20"/>
          <w:szCs w:val="20"/>
        </w:rPr>
      </w:pPr>
      <w:r w:rsidRPr="00697D4E">
        <w:rPr>
          <w:rFonts w:ascii="Times New Roman" w:hAnsi="Times New Roman" w:cs="Times New Roman"/>
          <w:b/>
          <w:sz w:val="20"/>
          <w:szCs w:val="20"/>
        </w:rPr>
        <w:t>c</w:t>
      </w:r>
      <w:r w:rsidR="00072C45" w:rsidRPr="00697D4E">
        <w:rPr>
          <w:rFonts w:ascii="Times New Roman" w:hAnsi="Times New Roman" w:cs="Times New Roman"/>
          <w:b/>
          <w:sz w:val="20"/>
          <w:szCs w:val="20"/>
        </w:rPr>
        <w:t>)</w:t>
      </w:r>
      <w:r w:rsidR="00B81FF3" w:rsidRPr="00697D4E">
        <w:rPr>
          <w:rFonts w:ascii="Times New Roman" w:hAnsi="Times New Roman" w:cs="Times New Roman"/>
          <w:sz w:val="20"/>
          <w:szCs w:val="20"/>
        </w:rPr>
        <w:t xml:space="preserve"> </w:t>
      </w:r>
      <w:r w:rsidR="00072C45" w:rsidRPr="00697D4E">
        <w:rPr>
          <w:rFonts w:ascii="Times New Roman" w:hAnsi="Times New Roman" w:cs="Times New Roman"/>
          <w:sz w:val="20"/>
          <w:szCs w:val="20"/>
        </w:rPr>
        <w:t>Yabancı uyruklulardan pasaportun</w:t>
      </w:r>
      <w:r w:rsidR="00F2195F" w:rsidRPr="00697D4E">
        <w:rPr>
          <w:rFonts w:ascii="Times New Roman" w:hAnsi="Times New Roman" w:cs="Times New Roman"/>
          <w:sz w:val="20"/>
          <w:szCs w:val="20"/>
        </w:rPr>
        <w:t>un</w:t>
      </w:r>
      <w:r w:rsidR="00072C45" w:rsidRPr="00697D4E">
        <w:rPr>
          <w:rFonts w:ascii="Times New Roman" w:hAnsi="Times New Roman" w:cs="Times New Roman"/>
          <w:sz w:val="20"/>
          <w:szCs w:val="20"/>
        </w:rPr>
        <w:t xml:space="preserve"> kimlik bilgilerinin yer aldığı sayfaların T</w:t>
      </w:r>
      <w:r w:rsidR="002B5CE7" w:rsidRPr="00697D4E">
        <w:rPr>
          <w:rFonts w:ascii="Times New Roman" w:hAnsi="Times New Roman" w:cs="Times New Roman"/>
          <w:sz w:val="20"/>
          <w:szCs w:val="20"/>
        </w:rPr>
        <w:t>.</w:t>
      </w:r>
      <w:r w:rsidR="00072C45" w:rsidRPr="00697D4E">
        <w:rPr>
          <w:rFonts w:ascii="Times New Roman" w:hAnsi="Times New Roman" w:cs="Times New Roman"/>
          <w:sz w:val="20"/>
          <w:szCs w:val="20"/>
        </w:rPr>
        <w:t>C</w:t>
      </w:r>
      <w:r w:rsidR="002B5CE7" w:rsidRPr="00697D4E">
        <w:rPr>
          <w:rFonts w:ascii="Times New Roman" w:hAnsi="Times New Roman" w:cs="Times New Roman"/>
          <w:sz w:val="20"/>
          <w:szCs w:val="20"/>
        </w:rPr>
        <w:t>.</w:t>
      </w:r>
      <w:r w:rsidR="00072C45" w:rsidRPr="00697D4E">
        <w:rPr>
          <w:rFonts w:ascii="Times New Roman" w:hAnsi="Times New Roman" w:cs="Times New Roman"/>
          <w:sz w:val="20"/>
          <w:szCs w:val="20"/>
        </w:rPr>
        <w:t xml:space="preserve"> Adalet Bakanlığına bağlı noterler tarafından onaylı Türkçe tercümesi</w:t>
      </w:r>
      <w:r w:rsidR="00F2195F" w:rsidRPr="00697D4E">
        <w:rPr>
          <w:rFonts w:ascii="Times New Roman" w:hAnsi="Times New Roman" w:cs="Times New Roman"/>
          <w:sz w:val="20"/>
          <w:szCs w:val="20"/>
        </w:rPr>
        <w:t>,</w:t>
      </w:r>
    </w:p>
    <w:p w:rsidR="00B81FF3" w:rsidRPr="00697D4E" w:rsidRDefault="003F2E7A" w:rsidP="00B81FF3">
      <w:pPr>
        <w:jc w:val="both"/>
        <w:rPr>
          <w:rFonts w:ascii="Times New Roman" w:hAnsi="Times New Roman" w:cs="Times New Roman"/>
          <w:sz w:val="20"/>
          <w:szCs w:val="20"/>
        </w:rPr>
      </w:pPr>
      <w:r w:rsidRPr="00697D4E">
        <w:rPr>
          <w:rFonts w:ascii="Times New Roman" w:hAnsi="Times New Roman" w:cs="Times New Roman"/>
          <w:b/>
          <w:sz w:val="20"/>
          <w:szCs w:val="20"/>
        </w:rPr>
        <w:t>ç</w:t>
      </w:r>
      <w:r w:rsidR="00072C45" w:rsidRPr="00697D4E">
        <w:rPr>
          <w:rFonts w:ascii="Times New Roman" w:hAnsi="Times New Roman" w:cs="Times New Roman"/>
          <w:b/>
          <w:sz w:val="20"/>
          <w:szCs w:val="20"/>
        </w:rPr>
        <w:t>)</w:t>
      </w:r>
      <w:r w:rsidR="00B81FF3" w:rsidRPr="00697D4E">
        <w:rPr>
          <w:rFonts w:ascii="Times New Roman" w:hAnsi="Times New Roman" w:cs="Times New Roman"/>
          <w:sz w:val="20"/>
          <w:szCs w:val="20"/>
        </w:rPr>
        <w:t xml:space="preserve"> </w:t>
      </w:r>
      <w:r w:rsidR="00072C45" w:rsidRPr="00697D4E">
        <w:rPr>
          <w:rFonts w:ascii="Times New Roman" w:hAnsi="Times New Roman" w:cs="Times New Roman"/>
          <w:sz w:val="20"/>
          <w:szCs w:val="20"/>
        </w:rPr>
        <w:t>Kurs ü</w:t>
      </w:r>
      <w:r w:rsidR="00B81FF3" w:rsidRPr="00697D4E">
        <w:rPr>
          <w:rFonts w:ascii="Times New Roman" w:hAnsi="Times New Roman" w:cs="Times New Roman"/>
          <w:sz w:val="20"/>
          <w:szCs w:val="20"/>
        </w:rPr>
        <w:t>cretin</w:t>
      </w:r>
      <w:r w:rsidR="00072C45" w:rsidRPr="00697D4E">
        <w:rPr>
          <w:rFonts w:ascii="Times New Roman" w:hAnsi="Times New Roman" w:cs="Times New Roman"/>
          <w:sz w:val="20"/>
          <w:szCs w:val="20"/>
        </w:rPr>
        <w:t>in</w:t>
      </w:r>
      <w:r w:rsidR="00F2195F" w:rsidRPr="00697D4E">
        <w:rPr>
          <w:rFonts w:ascii="Times New Roman" w:hAnsi="Times New Roman" w:cs="Times New Roman"/>
          <w:sz w:val="20"/>
          <w:szCs w:val="20"/>
        </w:rPr>
        <w:t xml:space="preserve"> yatırıldığına dair belge,</w:t>
      </w:r>
    </w:p>
    <w:p w:rsidR="00F2195F" w:rsidRPr="00697D4E" w:rsidRDefault="00F2195F" w:rsidP="00B81FF3">
      <w:pPr>
        <w:jc w:val="both"/>
        <w:rPr>
          <w:rFonts w:ascii="Times New Roman" w:hAnsi="Times New Roman" w:cs="Times New Roman"/>
          <w:sz w:val="20"/>
          <w:szCs w:val="20"/>
        </w:rPr>
      </w:pPr>
      <w:r w:rsidRPr="00697D4E">
        <w:rPr>
          <w:rFonts w:ascii="Times New Roman" w:hAnsi="Times New Roman" w:cs="Times New Roman"/>
          <w:b/>
          <w:sz w:val="20"/>
          <w:szCs w:val="20"/>
        </w:rPr>
        <w:t>d)</w:t>
      </w:r>
      <w:r w:rsidRPr="00697D4E">
        <w:rPr>
          <w:rFonts w:ascii="Times New Roman" w:hAnsi="Times New Roman" w:cs="Times New Roman"/>
          <w:sz w:val="20"/>
          <w:szCs w:val="20"/>
        </w:rPr>
        <w:t xml:space="preserve"> </w:t>
      </w:r>
      <w:r w:rsidR="004360B5" w:rsidRPr="00697D4E">
        <w:rPr>
          <w:rFonts w:ascii="Times New Roman" w:hAnsi="Times New Roman" w:cs="Times New Roman"/>
          <w:sz w:val="20"/>
          <w:szCs w:val="20"/>
        </w:rPr>
        <w:t>T.C. Sağlık Bakanlığına b</w:t>
      </w:r>
      <w:r w:rsidR="0078457D" w:rsidRPr="00697D4E">
        <w:rPr>
          <w:rFonts w:ascii="Times New Roman" w:hAnsi="Times New Roman" w:cs="Times New Roman"/>
          <w:sz w:val="20"/>
          <w:szCs w:val="20"/>
        </w:rPr>
        <w:t>ağlı tam teşekküllü devlet veya</w:t>
      </w:r>
      <w:r w:rsidR="004360B5" w:rsidRPr="00697D4E">
        <w:rPr>
          <w:rFonts w:ascii="Times New Roman" w:hAnsi="Times New Roman" w:cs="Times New Roman"/>
          <w:sz w:val="20"/>
          <w:szCs w:val="20"/>
        </w:rPr>
        <w:t xml:space="preserve"> Üniversite hastanelerinden alınmış z</w:t>
      </w:r>
      <w:r w:rsidR="0078457D" w:rsidRPr="00697D4E">
        <w:rPr>
          <w:rFonts w:ascii="Times New Roman" w:hAnsi="Times New Roman" w:cs="Times New Roman"/>
          <w:sz w:val="20"/>
          <w:szCs w:val="20"/>
        </w:rPr>
        <w:t>ihinsel ve ruhsal bir engelinin, bulaşıcı veya devamlı bir hastalığının bulunmadığını ayrıca alkol veya uyuşturucu madde bağımlısı olmadığını belirten son 1 ay içinde alınmış sağlık raporu istenir.</w:t>
      </w:r>
    </w:p>
    <w:p w:rsidR="00072C45"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w:t>
      </w:r>
      <w:r w:rsidR="00317E51" w:rsidRPr="00697D4E">
        <w:rPr>
          <w:rFonts w:ascii="Times New Roman" w:hAnsi="Times New Roman" w:cs="Times New Roman"/>
          <w:b/>
          <w:bCs/>
          <w:sz w:val="20"/>
          <w:szCs w:val="20"/>
        </w:rPr>
        <w:t>3</w:t>
      </w:r>
      <w:r w:rsidRPr="00697D4E">
        <w:rPr>
          <w:rFonts w:ascii="Times New Roman" w:hAnsi="Times New Roman" w:cs="Times New Roman"/>
          <w:b/>
          <w:bCs/>
          <w:sz w:val="20"/>
          <w:szCs w:val="20"/>
        </w:rPr>
        <w:t>)</w:t>
      </w:r>
      <w:r w:rsidRPr="00697D4E">
        <w:rPr>
          <w:rFonts w:ascii="Times New Roman" w:hAnsi="Times New Roman" w:cs="Times New Roman"/>
          <w:sz w:val="20"/>
          <w:szCs w:val="20"/>
        </w:rPr>
        <w:t> </w:t>
      </w:r>
      <w:r w:rsidR="00F905E3" w:rsidRPr="00697D4E">
        <w:rPr>
          <w:rFonts w:ascii="Times New Roman" w:hAnsi="Times New Roman" w:cs="Times New Roman"/>
          <w:sz w:val="20"/>
          <w:szCs w:val="20"/>
        </w:rPr>
        <w:t>A</w:t>
      </w:r>
      <w:r w:rsidR="00072C45" w:rsidRPr="00697D4E">
        <w:rPr>
          <w:rFonts w:ascii="Times New Roman" w:hAnsi="Times New Roman" w:cs="Times New Roman"/>
          <w:sz w:val="20"/>
          <w:szCs w:val="20"/>
        </w:rPr>
        <w:t xml:space="preserve">çılacak kurslara en az ortaokul mezunu kursiyerler kayıt yaptırabilir. </w:t>
      </w:r>
    </w:p>
    <w:p w:rsidR="000C7AEA" w:rsidRPr="00697D4E" w:rsidRDefault="00072C45" w:rsidP="00B81FF3">
      <w:pPr>
        <w:jc w:val="both"/>
        <w:rPr>
          <w:rFonts w:ascii="Times New Roman" w:hAnsi="Times New Roman" w:cs="Times New Roman"/>
          <w:b/>
          <w:bCs/>
          <w:sz w:val="20"/>
          <w:szCs w:val="20"/>
        </w:rPr>
      </w:pPr>
      <w:r w:rsidRPr="00697D4E">
        <w:rPr>
          <w:rFonts w:ascii="Times New Roman" w:hAnsi="Times New Roman" w:cs="Times New Roman"/>
          <w:b/>
          <w:sz w:val="20"/>
          <w:szCs w:val="20"/>
        </w:rPr>
        <w:t>(4)</w:t>
      </w:r>
      <w:r w:rsidRPr="00697D4E">
        <w:rPr>
          <w:rFonts w:ascii="Times New Roman" w:hAnsi="Times New Roman" w:cs="Times New Roman"/>
          <w:sz w:val="20"/>
          <w:szCs w:val="20"/>
        </w:rPr>
        <w:t xml:space="preserve"> </w:t>
      </w:r>
      <w:r w:rsidR="00F2195F" w:rsidRPr="00697D4E">
        <w:rPr>
          <w:rFonts w:ascii="Times New Roman" w:hAnsi="Times New Roman" w:cs="Times New Roman"/>
          <w:sz w:val="20"/>
          <w:szCs w:val="20"/>
        </w:rPr>
        <w:t>Çeşitli sebep</w:t>
      </w:r>
      <w:r w:rsidR="00B81FF3" w:rsidRPr="00697D4E">
        <w:rPr>
          <w:rFonts w:ascii="Times New Roman" w:hAnsi="Times New Roman" w:cs="Times New Roman"/>
          <w:sz w:val="20"/>
          <w:szCs w:val="20"/>
        </w:rPr>
        <w:t xml:space="preserve">lerle kursa </w:t>
      </w:r>
      <w:r w:rsidRPr="00697D4E">
        <w:rPr>
          <w:rFonts w:ascii="Times New Roman" w:hAnsi="Times New Roman" w:cs="Times New Roman"/>
          <w:sz w:val="20"/>
          <w:szCs w:val="20"/>
        </w:rPr>
        <w:t xml:space="preserve">devam etmeyen </w:t>
      </w:r>
      <w:r w:rsidR="00B81FF3" w:rsidRPr="00697D4E">
        <w:rPr>
          <w:rFonts w:ascii="Times New Roman" w:hAnsi="Times New Roman" w:cs="Times New Roman"/>
          <w:sz w:val="20"/>
          <w:szCs w:val="20"/>
        </w:rPr>
        <w:t xml:space="preserve">kursiyerlerin yatırdıkları kurs ücretleri </w:t>
      </w:r>
      <w:r w:rsidR="00F2195F" w:rsidRPr="00697D4E">
        <w:rPr>
          <w:rFonts w:ascii="Times New Roman" w:hAnsi="Times New Roman" w:cs="Times New Roman"/>
          <w:sz w:val="20"/>
          <w:szCs w:val="20"/>
        </w:rPr>
        <w:t>iade edilmez.</w:t>
      </w:r>
    </w:p>
    <w:p w:rsidR="00B81FF3" w:rsidRPr="00697D4E" w:rsidRDefault="00072C45" w:rsidP="00B81FF3">
      <w:pPr>
        <w:jc w:val="both"/>
        <w:rPr>
          <w:rFonts w:ascii="Times New Roman" w:hAnsi="Times New Roman" w:cs="Times New Roman"/>
          <w:sz w:val="20"/>
          <w:szCs w:val="20"/>
        </w:rPr>
      </w:pPr>
      <w:r w:rsidRPr="00697D4E">
        <w:rPr>
          <w:rFonts w:ascii="Times New Roman" w:hAnsi="Times New Roman" w:cs="Times New Roman"/>
          <w:b/>
          <w:bCs/>
          <w:sz w:val="20"/>
          <w:szCs w:val="20"/>
        </w:rPr>
        <w:lastRenderedPageBreak/>
        <w:t>(5</w:t>
      </w:r>
      <w:r w:rsidR="00B81FF3" w:rsidRPr="00697D4E">
        <w:rPr>
          <w:rFonts w:ascii="Times New Roman" w:hAnsi="Times New Roman" w:cs="Times New Roman"/>
          <w:b/>
          <w:bCs/>
          <w:sz w:val="20"/>
          <w:szCs w:val="20"/>
        </w:rPr>
        <w:t>)</w:t>
      </w:r>
      <w:r w:rsidR="00B81FF3" w:rsidRPr="00697D4E">
        <w:rPr>
          <w:rFonts w:ascii="Times New Roman" w:hAnsi="Times New Roman" w:cs="Times New Roman"/>
          <w:sz w:val="20"/>
          <w:szCs w:val="20"/>
        </w:rPr>
        <w:t xml:space="preserve"> Belirlenen tarihler arasında kesin kaydını yaptırmayan </w:t>
      </w:r>
      <w:r w:rsidR="00450653" w:rsidRPr="00697D4E">
        <w:rPr>
          <w:rFonts w:ascii="Times New Roman" w:hAnsi="Times New Roman" w:cs="Times New Roman"/>
          <w:sz w:val="20"/>
          <w:szCs w:val="20"/>
        </w:rPr>
        <w:t xml:space="preserve">veya eksik belge veren </w:t>
      </w:r>
      <w:r w:rsidR="00B81FF3" w:rsidRPr="00697D4E">
        <w:rPr>
          <w:rFonts w:ascii="Times New Roman" w:hAnsi="Times New Roman" w:cs="Times New Roman"/>
          <w:sz w:val="20"/>
          <w:szCs w:val="20"/>
        </w:rPr>
        <w:t xml:space="preserve">adaylar </w:t>
      </w:r>
      <w:r w:rsidR="002B5CE7" w:rsidRPr="00697D4E">
        <w:rPr>
          <w:rFonts w:ascii="Times New Roman" w:hAnsi="Times New Roman" w:cs="Times New Roman"/>
          <w:sz w:val="20"/>
          <w:szCs w:val="20"/>
        </w:rPr>
        <w:t>herhangi bir hak iddia edemez</w:t>
      </w:r>
      <w:r w:rsidR="00B81FF3" w:rsidRPr="00697D4E">
        <w:rPr>
          <w:rFonts w:ascii="Times New Roman" w:hAnsi="Times New Roman" w:cs="Times New Roman"/>
          <w:sz w:val="20"/>
          <w:szCs w:val="20"/>
        </w:rPr>
        <w:t>.</w:t>
      </w:r>
    </w:p>
    <w:p w:rsidR="00072C45" w:rsidRPr="00697D4E" w:rsidRDefault="00072C45" w:rsidP="00B81FF3">
      <w:pPr>
        <w:jc w:val="both"/>
        <w:rPr>
          <w:rFonts w:ascii="Times New Roman" w:hAnsi="Times New Roman" w:cs="Times New Roman"/>
          <w:sz w:val="20"/>
          <w:szCs w:val="20"/>
        </w:rPr>
      </w:pPr>
      <w:r w:rsidRPr="00697D4E">
        <w:rPr>
          <w:rFonts w:ascii="Times New Roman" w:hAnsi="Times New Roman" w:cs="Times New Roman"/>
          <w:b/>
          <w:bCs/>
          <w:sz w:val="20"/>
          <w:szCs w:val="20"/>
        </w:rPr>
        <w:t>(6</w:t>
      </w:r>
      <w:r w:rsidR="00B81FF3" w:rsidRPr="00697D4E">
        <w:rPr>
          <w:rFonts w:ascii="Times New Roman" w:hAnsi="Times New Roman" w:cs="Times New Roman"/>
          <w:b/>
          <w:bCs/>
          <w:sz w:val="20"/>
          <w:szCs w:val="20"/>
        </w:rPr>
        <w:t>)</w:t>
      </w:r>
      <w:r w:rsidR="00156F0D" w:rsidRPr="00697D4E">
        <w:rPr>
          <w:rFonts w:ascii="Times New Roman" w:hAnsi="Times New Roman" w:cs="Times New Roman"/>
          <w:sz w:val="20"/>
          <w:szCs w:val="20"/>
        </w:rPr>
        <w:t> KÜ</w:t>
      </w:r>
      <w:r w:rsidR="00B81FF3" w:rsidRPr="00697D4E">
        <w:rPr>
          <w:rFonts w:ascii="Times New Roman" w:hAnsi="Times New Roman" w:cs="Times New Roman"/>
          <w:sz w:val="20"/>
          <w:szCs w:val="20"/>
        </w:rPr>
        <w:t xml:space="preserve"> TÖMER’in düzenlediği kurslara kayıt olan kişilere, resimli ve onaylı geçici öğrenci kimlik belgesi verilir.</w:t>
      </w:r>
    </w:p>
    <w:p w:rsidR="00F2195F" w:rsidRPr="00697D4E" w:rsidRDefault="00F2195F" w:rsidP="00B81FF3">
      <w:pPr>
        <w:jc w:val="both"/>
        <w:rPr>
          <w:rFonts w:ascii="Times New Roman" w:hAnsi="Times New Roman" w:cs="Times New Roman"/>
          <w:sz w:val="20"/>
          <w:szCs w:val="20"/>
        </w:rPr>
      </w:pPr>
    </w:p>
    <w:p w:rsidR="00B81FF3" w:rsidRPr="00697D4E" w:rsidRDefault="0078457D" w:rsidP="0089378C">
      <w:pPr>
        <w:spacing w:after="0"/>
        <w:jc w:val="both"/>
        <w:rPr>
          <w:rFonts w:ascii="Times New Roman" w:hAnsi="Times New Roman" w:cs="Times New Roman"/>
          <w:b/>
          <w:bCs/>
          <w:sz w:val="20"/>
          <w:szCs w:val="20"/>
        </w:rPr>
      </w:pPr>
      <w:r w:rsidRPr="00697D4E">
        <w:rPr>
          <w:rFonts w:ascii="Times New Roman" w:hAnsi="Times New Roman" w:cs="Times New Roman"/>
          <w:b/>
          <w:bCs/>
          <w:sz w:val="20"/>
          <w:szCs w:val="20"/>
        </w:rPr>
        <w:t>Kurs Ü</w:t>
      </w:r>
      <w:r w:rsidR="00B81FF3" w:rsidRPr="00697D4E">
        <w:rPr>
          <w:rFonts w:ascii="Times New Roman" w:hAnsi="Times New Roman" w:cs="Times New Roman"/>
          <w:b/>
          <w:bCs/>
          <w:sz w:val="20"/>
          <w:szCs w:val="20"/>
        </w:rPr>
        <w:t>cretleri</w:t>
      </w:r>
    </w:p>
    <w:p w:rsidR="00F2195F" w:rsidRPr="00697D4E" w:rsidRDefault="00F2195F" w:rsidP="0089378C">
      <w:pPr>
        <w:spacing w:after="0"/>
        <w:jc w:val="both"/>
        <w:rPr>
          <w:rFonts w:ascii="Times New Roman" w:hAnsi="Times New Roman" w:cs="Times New Roman"/>
          <w:sz w:val="20"/>
          <w:szCs w:val="20"/>
        </w:rPr>
      </w:pPr>
    </w:p>
    <w:p w:rsidR="00B81FF3" w:rsidRPr="00697D4E" w:rsidRDefault="001A0890" w:rsidP="0089378C">
      <w:pPr>
        <w:spacing w:after="0"/>
        <w:jc w:val="both"/>
        <w:rPr>
          <w:rFonts w:ascii="Times New Roman" w:hAnsi="Times New Roman" w:cs="Times New Roman"/>
          <w:bCs/>
          <w:sz w:val="20"/>
          <w:szCs w:val="20"/>
        </w:rPr>
      </w:pPr>
      <w:r w:rsidRPr="00697D4E">
        <w:rPr>
          <w:rFonts w:ascii="Times New Roman" w:hAnsi="Times New Roman" w:cs="Times New Roman"/>
          <w:b/>
          <w:bCs/>
          <w:sz w:val="20"/>
          <w:szCs w:val="20"/>
        </w:rPr>
        <w:t>MADDE 12</w:t>
      </w:r>
      <w:r w:rsidR="00B81FF3" w:rsidRPr="00697D4E">
        <w:rPr>
          <w:rFonts w:ascii="Times New Roman" w:hAnsi="Times New Roman" w:cs="Times New Roman"/>
          <w:b/>
          <w:bCs/>
          <w:sz w:val="20"/>
          <w:szCs w:val="20"/>
        </w:rPr>
        <w:t>- (1) </w:t>
      </w:r>
      <w:r w:rsidR="003B4FC3" w:rsidRPr="00697D4E">
        <w:rPr>
          <w:rFonts w:ascii="Times New Roman" w:hAnsi="Times New Roman" w:cs="Times New Roman"/>
          <w:b/>
          <w:bCs/>
          <w:sz w:val="20"/>
          <w:szCs w:val="20"/>
        </w:rPr>
        <w:t xml:space="preserve"> </w:t>
      </w:r>
      <w:r w:rsidR="00F2195F" w:rsidRPr="00697D4E">
        <w:rPr>
          <w:rFonts w:ascii="Times New Roman" w:hAnsi="Times New Roman" w:cs="Times New Roman"/>
          <w:bCs/>
          <w:sz w:val="20"/>
          <w:szCs w:val="20"/>
        </w:rPr>
        <w:t>Ücretler,</w:t>
      </w:r>
      <w:r w:rsidR="00450653" w:rsidRPr="00697D4E">
        <w:rPr>
          <w:rFonts w:ascii="Times New Roman" w:hAnsi="Times New Roman" w:cs="Times New Roman"/>
          <w:bCs/>
          <w:sz w:val="20"/>
          <w:szCs w:val="20"/>
        </w:rPr>
        <w:t xml:space="preserve"> </w:t>
      </w:r>
      <w:r w:rsidR="00F2195F" w:rsidRPr="00697D4E">
        <w:rPr>
          <w:rFonts w:ascii="Times New Roman" w:hAnsi="Times New Roman" w:cs="Times New Roman"/>
          <w:bCs/>
          <w:sz w:val="20"/>
          <w:szCs w:val="20"/>
        </w:rPr>
        <w:t xml:space="preserve">verilecek hizmete göre </w:t>
      </w:r>
      <w:r w:rsidR="00450653" w:rsidRPr="00697D4E">
        <w:rPr>
          <w:rFonts w:ascii="Times New Roman" w:hAnsi="Times New Roman" w:cs="Times New Roman"/>
          <w:bCs/>
          <w:sz w:val="20"/>
          <w:szCs w:val="20"/>
        </w:rPr>
        <w:t xml:space="preserve">her yıl </w:t>
      </w:r>
      <w:r w:rsidR="00F2195F" w:rsidRPr="00697D4E">
        <w:rPr>
          <w:rFonts w:ascii="Times New Roman" w:hAnsi="Times New Roman" w:cs="Times New Roman"/>
          <w:bCs/>
          <w:sz w:val="20"/>
          <w:szCs w:val="20"/>
        </w:rPr>
        <w:t xml:space="preserve">Kastamonu Üniversitesi </w:t>
      </w:r>
      <w:proofErr w:type="spellStart"/>
      <w:r w:rsidR="00F2195F" w:rsidRPr="00697D4E">
        <w:rPr>
          <w:rFonts w:ascii="Times New Roman" w:hAnsi="Times New Roman" w:cs="Times New Roman"/>
          <w:bCs/>
          <w:sz w:val="20"/>
          <w:szCs w:val="20"/>
        </w:rPr>
        <w:t>Tömer</w:t>
      </w:r>
      <w:proofErr w:type="spellEnd"/>
      <w:r w:rsidR="00F2195F" w:rsidRPr="00697D4E">
        <w:rPr>
          <w:rFonts w:ascii="Times New Roman" w:hAnsi="Times New Roman" w:cs="Times New Roman"/>
          <w:bCs/>
          <w:sz w:val="20"/>
          <w:szCs w:val="20"/>
        </w:rPr>
        <w:t xml:space="preserve"> Müdürlüğünün teklifiyle Rektörlük </w:t>
      </w:r>
      <w:r w:rsidR="00F2195F" w:rsidRPr="00697D4E">
        <w:rPr>
          <w:rFonts w:ascii="Times New Roman" w:hAnsi="Times New Roman" w:cs="Times New Roman"/>
          <w:sz w:val="20"/>
          <w:szCs w:val="20"/>
        </w:rPr>
        <w:t>tarafından</w:t>
      </w:r>
      <w:r w:rsidR="003B4FC3" w:rsidRPr="00697D4E">
        <w:rPr>
          <w:rFonts w:ascii="Times New Roman" w:hAnsi="Times New Roman" w:cs="Times New Roman"/>
          <w:sz w:val="20"/>
          <w:szCs w:val="20"/>
        </w:rPr>
        <w:t xml:space="preserve"> </w:t>
      </w:r>
      <w:r w:rsidR="00B81FF3" w:rsidRPr="00697D4E">
        <w:rPr>
          <w:rFonts w:ascii="Times New Roman" w:hAnsi="Times New Roman" w:cs="Times New Roman"/>
          <w:sz w:val="20"/>
          <w:szCs w:val="20"/>
        </w:rPr>
        <w:t>belirlenir.</w:t>
      </w:r>
    </w:p>
    <w:p w:rsidR="00317E51" w:rsidRPr="00697D4E" w:rsidRDefault="00317E51" w:rsidP="00051B2C">
      <w:pPr>
        <w:jc w:val="center"/>
        <w:rPr>
          <w:rFonts w:ascii="Times New Roman" w:hAnsi="Times New Roman" w:cs="Times New Roman"/>
          <w:b/>
          <w:bCs/>
          <w:sz w:val="20"/>
          <w:szCs w:val="20"/>
        </w:rPr>
      </w:pPr>
    </w:p>
    <w:p w:rsidR="00B81FF3" w:rsidRPr="00697D4E" w:rsidRDefault="001A0890" w:rsidP="00051B2C">
      <w:pPr>
        <w:jc w:val="center"/>
        <w:rPr>
          <w:rFonts w:ascii="Times New Roman" w:hAnsi="Times New Roman" w:cs="Times New Roman"/>
          <w:sz w:val="20"/>
          <w:szCs w:val="20"/>
        </w:rPr>
      </w:pPr>
      <w:r w:rsidRPr="00697D4E">
        <w:rPr>
          <w:rFonts w:ascii="Times New Roman" w:hAnsi="Times New Roman" w:cs="Times New Roman"/>
          <w:b/>
          <w:bCs/>
          <w:sz w:val="20"/>
          <w:szCs w:val="20"/>
        </w:rPr>
        <w:t xml:space="preserve">BEŞİNCİ </w:t>
      </w:r>
      <w:r w:rsidR="00B81FF3" w:rsidRPr="00697D4E">
        <w:rPr>
          <w:rFonts w:ascii="Times New Roman" w:hAnsi="Times New Roman" w:cs="Times New Roman"/>
          <w:b/>
          <w:bCs/>
          <w:sz w:val="20"/>
          <w:szCs w:val="20"/>
        </w:rPr>
        <w:t>BÖLÜM</w:t>
      </w:r>
    </w:p>
    <w:p w:rsidR="00B81FF3" w:rsidRPr="00697D4E" w:rsidRDefault="00B81FF3" w:rsidP="00051B2C">
      <w:pPr>
        <w:jc w:val="center"/>
        <w:rPr>
          <w:rFonts w:ascii="Times New Roman" w:hAnsi="Times New Roman" w:cs="Times New Roman"/>
          <w:sz w:val="20"/>
          <w:szCs w:val="20"/>
        </w:rPr>
      </w:pPr>
      <w:r w:rsidRPr="00697D4E">
        <w:rPr>
          <w:rFonts w:ascii="Times New Roman" w:hAnsi="Times New Roman" w:cs="Times New Roman"/>
          <w:b/>
          <w:bCs/>
          <w:sz w:val="20"/>
          <w:szCs w:val="20"/>
        </w:rPr>
        <w:t>Eğitim Öğretim Esasları</w:t>
      </w:r>
    </w:p>
    <w:p w:rsidR="00B81FF3" w:rsidRPr="00697D4E" w:rsidRDefault="0078457D" w:rsidP="0089378C">
      <w:pPr>
        <w:spacing w:after="0"/>
        <w:jc w:val="both"/>
        <w:rPr>
          <w:rFonts w:ascii="Times New Roman" w:hAnsi="Times New Roman" w:cs="Times New Roman"/>
          <w:b/>
          <w:bCs/>
          <w:sz w:val="20"/>
          <w:szCs w:val="20"/>
        </w:rPr>
      </w:pPr>
      <w:r w:rsidRPr="00697D4E">
        <w:rPr>
          <w:rFonts w:ascii="Times New Roman" w:hAnsi="Times New Roman" w:cs="Times New Roman"/>
          <w:b/>
          <w:bCs/>
          <w:sz w:val="20"/>
          <w:szCs w:val="20"/>
        </w:rPr>
        <w:t>Açılacak Kurslar ve İ</w:t>
      </w:r>
      <w:r w:rsidR="00B81FF3" w:rsidRPr="00697D4E">
        <w:rPr>
          <w:rFonts w:ascii="Times New Roman" w:hAnsi="Times New Roman" w:cs="Times New Roman"/>
          <w:b/>
          <w:bCs/>
          <w:sz w:val="20"/>
          <w:szCs w:val="20"/>
        </w:rPr>
        <w:t>çerikleri</w:t>
      </w:r>
    </w:p>
    <w:p w:rsidR="0089378C" w:rsidRPr="00697D4E" w:rsidRDefault="0089378C" w:rsidP="0089378C">
      <w:pPr>
        <w:spacing w:after="0"/>
        <w:jc w:val="both"/>
        <w:rPr>
          <w:rFonts w:ascii="Times New Roman" w:hAnsi="Times New Roman" w:cs="Times New Roman"/>
          <w:sz w:val="20"/>
          <w:szCs w:val="20"/>
        </w:rPr>
      </w:pPr>
    </w:p>
    <w:p w:rsidR="00B81FF3" w:rsidRPr="00697D4E" w:rsidRDefault="001A0890" w:rsidP="0089378C">
      <w:pPr>
        <w:spacing w:after="0"/>
        <w:jc w:val="both"/>
        <w:rPr>
          <w:rFonts w:ascii="Times New Roman" w:hAnsi="Times New Roman" w:cs="Times New Roman"/>
          <w:sz w:val="20"/>
          <w:szCs w:val="20"/>
        </w:rPr>
      </w:pPr>
      <w:r w:rsidRPr="00697D4E">
        <w:rPr>
          <w:rFonts w:ascii="Times New Roman" w:hAnsi="Times New Roman" w:cs="Times New Roman"/>
          <w:b/>
          <w:bCs/>
          <w:sz w:val="20"/>
          <w:szCs w:val="20"/>
        </w:rPr>
        <w:t>MADDE 13</w:t>
      </w:r>
      <w:r w:rsidR="00B81FF3" w:rsidRPr="00697D4E">
        <w:rPr>
          <w:rFonts w:ascii="Times New Roman" w:hAnsi="Times New Roman" w:cs="Times New Roman"/>
          <w:bCs/>
          <w:sz w:val="20"/>
          <w:szCs w:val="20"/>
        </w:rPr>
        <w:t xml:space="preserve"> - </w:t>
      </w:r>
      <w:r w:rsidR="00B81FF3" w:rsidRPr="00697D4E">
        <w:rPr>
          <w:rFonts w:ascii="Times New Roman" w:hAnsi="Times New Roman" w:cs="Times New Roman"/>
          <w:b/>
          <w:bCs/>
          <w:sz w:val="20"/>
          <w:szCs w:val="20"/>
        </w:rPr>
        <w:t>(1) </w:t>
      </w:r>
      <w:r w:rsidR="00D44868" w:rsidRPr="00697D4E">
        <w:rPr>
          <w:rFonts w:ascii="Times New Roman" w:hAnsi="Times New Roman" w:cs="Times New Roman"/>
          <w:sz w:val="20"/>
          <w:szCs w:val="20"/>
        </w:rPr>
        <w:t>KÜ</w:t>
      </w:r>
      <w:r w:rsidR="00B81FF3" w:rsidRPr="00697D4E">
        <w:rPr>
          <w:rFonts w:ascii="Times New Roman" w:hAnsi="Times New Roman" w:cs="Times New Roman"/>
          <w:sz w:val="20"/>
          <w:szCs w:val="20"/>
        </w:rPr>
        <w:t xml:space="preserve"> TÖMER’de </w:t>
      </w:r>
      <w:r w:rsidR="002B5CE7" w:rsidRPr="00697D4E">
        <w:rPr>
          <w:rFonts w:ascii="Times New Roman" w:hAnsi="Times New Roman" w:cs="Times New Roman"/>
          <w:sz w:val="20"/>
          <w:szCs w:val="20"/>
        </w:rPr>
        <w:t xml:space="preserve">açılacak kurslar, talepler </w:t>
      </w:r>
      <w:r w:rsidR="00B81FF3" w:rsidRPr="00697D4E">
        <w:rPr>
          <w:rFonts w:ascii="Times New Roman" w:hAnsi="Times New Roman" w:cs="Times New Roman"/>
          <w:sz w:val="20"/>
          <w:szCs w:val="20"/>
        </w:rPr>
        <w:t>dikk</w:t>
      </w:r>
      <w:r w:rsidR="00F905E3" w:rsidRPr="00697D4E">
        <w:rPr>
          <w:rFonts w:ascii="Times New Roman" w:hAnsi="Times New Roman" w:cs="Times New Roman"/>
          <w:sz w:val="20"/>
          <w:szCs w:val="20"/>
        </w:rPr>
        <w:t>ate alınarak her dönem başında Yönetim K</w:t>
      </w:r>
      <w:r w:rsidR="00B81FF3" w:rsidRPr="00697D4E">
        <w:rPr>
          <w:rFonts w:ascii="Times New Roman" w:hAnsi="Times New Roman" w:cs="Times New Roman"/>
          <w:sz w:val="20"/>
          <w:szCs w:val="20"/>
        </w:rPr>
        <w:t>urulu tarafından belirlenir. Normal olarak başvuru sayısı 10’un altın</w:t>
      </w:r>
      <w:r w:rsidR="00F905E3" w:rsidRPr="00697D4E">
        <w:rPr>
          <w:rFonts w:ascii="Times New Roman" w:hAnsi="Times New Roman" w:cs="Times New Roman"/>
          <w:sz w:val="20"/>
          <w:szCs w:val="20"/>
        </w:rPr>
        <w:t>da olan kurslar açılmaz; ancak Yönetim K</w:t>
      </w:r>
      <w:r w:rsidR="00E00431" w:rsidRPr="00697D4E">
        <w:rPr>
          <w:rFonts w:ascii="Times New Roman" w:hAnsi="Times New Roman" w:cs="Times New Roman"/>
          <w:sz w:val="20"/>
          <w:szCs w:val="20"/>
        </w:rPr>
        <w:t>urulunun önerisi ve R</w:t>
      </w:r>
      <w:r w:rsidR="00B81FF3" w:rsidRPr="00697D4E">
        <w:rPr>
          <w:rFonts w:ascii="Times New Roman" w:hAnsi="Times New Roman" w:cs="Times New Roman"/>
          <w:sz w:val="20"/>
          <w:szCs w:val="20"/>
        </w:rPr>
        <w:t>ektörün onayı ile başvuru sayısı 10’un altında olan kurslar da açılabilir.</w:t>
      </w:r>
    </w:p>
    <w:p w:rsidR="008B331F" w:rsidRPr="00697D4E" w:rsidRDefault="008B331F" w:rsidP="0089378C">
      <w:pPr>
        <w:spacing w:after="0"/>
        <w:jc w:val="both"/>
        <w:rPr>
          <w:rFonts w:ascii="Times New Roman" w:hAnsi="Times New Roman" w:cs="Times New Roman"/>
          <w:sz w:val="20"/>
          <w:szCs w:val="20"/>
        </w:rPr>
      </w:pP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14</w:t>
      </w:r>
      <w:r w:rsidR="00B81FF3" w:rsidRPr="00697D4E">
        <w:rPr>
          <w:rFonts w:ascii="Times New Roman" w:hAnsi="Times New Roman" w:cs="Times New Roman"/>
          <w:b/>
          <w:bCs/>
          <w:sz w:val="20"/>
          <w:szCs w:val="20"/>
        </w:rPr>
        <w:t xml:space="preserve"> - </w:t>
      </w:r>
      <w:r w:rsidR="003B4FC3" w:rsidRPr="00697D4E">
        <w:rPr>
          <w:rFonts w:ascii="Times New Roman" w:hAnsi="Times New Roman" w:cs="Times New Roman"/>
          <w:b/>
          <w:bCs/>
          <w:sz w:val="20"/>
          <w:szCs w:val="20"/>
        </w:rPr>
        <w:t>(1</w:t>
      </w:r>
      <w:r w:rsidR="00B81FF3" w:rsidRPr="00697D4E">
        <w:rPr>
          <w:rFonts w:ascii="Times New Roman" w:hAnsi="Times New Roman" w:cs="Times New Roman"/>
          <w:b/>
          <w:bCs/>
          <w:sz w:val="20"/>
          <w:szCs w:val="20"/>
        </w:rPr>
        <w:t>) </w:t>
      </w:r>
      <w:r w:rsidR="002B5CE7" w:rsidRPr="00697D4E">
        <w:rPr>
          <w:rFonts w:ascii="Times New Roman" w:hAnsi="Times New Roman" w:cs="Times New Roman"/>
          <w:sz w:val="20"/>
          <w:szCs w:val="20"/>
        </w:rPr>
        <w:t>Dil öğretiminde verilecek</w:t>
      </w:r>
      <w:r w:rsidR="00B81FF3" w:rsidRPr="00697D4E">
        <w:rPr>
          <w:rFonts w:ascii="Times New Roman" w:hAnsi="Times New Roman" w:cs="Times New Roman"/>
          <w:sz w:val="20"/>
          <w:szCs w:val="20"/>
        </w:rPr>
        <w:t xml:space="preserve"> derslerin içerikleri, Avrupa Konseyi Modern Diller Bölümünce hazırlanan Yabancı Dil Yeterliliği Ölçütlerinde belirlenen becerileri kazandırmaya yönelik olacak şekilde hazırlanır.</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15</w:t>
      </w:r>
      <w:r w:rsidR="00B81FF3" w:rsidRPr="00697D4E">
        <w:rPr>
          <w:rFonts w:ascii="Times New Roman" w:hAnsi="Times New Roman" w:cs="Times New Roman"/>
          <w:b/>
          <w:bCs/>
          <w:sz w:val="20"/>
          <w:szCs w:val="20"/>
        </w:rPr>
        <w:t xml:space="preserve"> - (1)</w:t>
      </w:r>
      <w:r w:rsidR="00B81FF3" w:rsidRPr="00697D4E">
        <w:rPr>
          <w:rFonts w:ascii="Times New Roman" w:hAnsi="Times New Roman" w:cs="Times New Roman"/>
          <w:sz w:val="20"/>
          <w:szCs w:val="20"/>
        </w:rPr>
        <w:t> </w:t>
      </w:r>
      <w:r w:rsidR="00816F72" w:rsidRPr="00697D4E">
        <w:rPr>
          <w:rFonts w:ascii="Times New Roman" w:hAnsi="Times New Roman" w:cs="Times New Roman"/>
          <w:sz w:val="20"/>
          <w:szCs w:val="20"/>
        </w:rPr>
        <w:t>KÜ TÖMER’de T</w:t>
      </w:r>
      <w:r w:rsidR="00B81FF3" w:rsidRPr="00697D4E">
        <w:rPr>
          <w:rFonts w:ascii="Times New Roman" w:hAnsi="Times New Roman" w:cs="Times New Roman"/>
          <w:sz w:val="20"/>
          <w:szCs w:val="20"/>
        </w:rPr>
        <w:t>ürkiye Türkçesi dışındaki dil ve lehçeleri öğretmeye, diksiyon, etkili konuşma, yazılı ve sözlü anlatım gibi dil becerilerini geliştirmeye yönelik kurslar da açılabilir.</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(2) </w:t>
      </w:r>
      <w:r w:rsidRPr="00697D4E">
        <w:rPr>
          <w:rFonts w:ascii="Times New Roman" w:hAnsi="Times New Roman" w:cs="Times New Roman"/>
          <w:sz w:val="20"/>
          <w:szCs w:val="20"/>
        </w:rPr>
        <w:t>Türkiye Türkçesini öğretme dışında açılacak kursların eğitim süreleri, ders içerikleri, ders saatleri ve sınavları Yönetim Kurulu tarafından ayrıca belirlenir.</w:t>
      </w:r>
    </w:p>
    <w:p w:rsidR="00B81FF3" w:rsidRPr="00697D4E" w:rsidRDefault="0078457D" w:rsidP="00B81FF3">
      <w:pPr>
        <w:jc w:val="both"/>
        <w:rPr>
          <w:rFonts w:ascii="Times New Roman" w:hAnsi="Times New Roman" w:cs="Times New Roman"/>
          <w:sz w:val="20"/>
          <w:szCs w:val="20"/>
        </w:rPr>
      </w:pPr>
      <w:r w:rsidRPr="00697D4E">
        <w:rPr>
          <w:rFonts w:ascii="Times New Roman" w:hAnsi="Times New Roman" w:cs="Times New Roman"/>
          <w:b/>
          <w:bCs/>
          <w:sz w:val="20"/>
          <w:szCs w:val="20"/>
        </w:rPr>
        <w:t>Kurslarda Kullanılacak Materyallerin Hazırlanması ve S</w:t>
      </w:r>
      <w:r w:rsidR="00B81FF3" w:rsidRPr="00697D4E">
        <w:rPr>
          <w:rFonts w:ascii="Times New Roman" w:hAnsi="Times New Roman" w:cs="Times New Roman"/>
          <w:b/>
          <w:bCs/>
          <w:sz w:val="20"/>
          <w:szCs w:val="20"/>
        </w:rPr>
        <w:t>eçimi</w:t>
      </w:r>
      <w:r w:rsidR="00B81FF3" w:rsidRPr="00697D4E">
        <w:rPr>
          <w:rFonts w:ascii="Times New Roman" w:hAnsi="Times New Roman" w:cs="Times New Roman"/>
          <w:sz w:val="20"/>
          <w:szCs w:val="20"/>
        </w:rPr>
        <w:t>      </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16</w:t>
      </w:r>
      <w:r w:rsidR="00B81FF3" w:rsidRPr="00697D4E">
        <w:rPr>
          <w:rFonts w:ascii="Times New Roman" w:hAnsi="Times New Roman" w:cs="Times New Roman"/>
          <w:b/>
          <w:bCs/>
          <w:sz w:val="20"/>
          <w:szCs w:val="20"/>
        </w:rPr>
        <w:t xml:space="preserve"> - (1) </w:t>
      </w:r>
      <w:r w:rsidR="00B81FF3" w:rsidRPr="00697D4E">
        <w:rPr>
          <w:rFonts w:ascii="Times New Roman" w:hAnsi="Times New Roman" w:cs="Times New Roman"/>
          <w:sz w:val="20"/>
          <w:szCs w:val="20"/>
        </w:rPr>
        <w:t>Kurslarda kullanılacak ders materyallerinin hazırlanması ve seçimi ile ilgili esaslar, Yönetim Kurulu tarafından belirlenir.</w:t>
      </w:r>
    </w:p>
    <w:p w:rsidR="00B81FF3" w:rsidRPr="00697D4E" w:rsidRDefault="0078457D" w:rsidP="00B81FF3">
      <w:pPr>
        <w:jc w:val="both"/>
        <w:rPr>
          <w:rFonts w:ascii="Times New Roman" w:hAnsi="Times New Roman" w:cs="Times New Roman"/>
          <w:sz w:val="20"/>
          <w:szCs w:val="20"/>
        </w:rPr>
      </w:pPr>
      <w:r w:rsidRPr="00697D4E">
        <w:rPr>
          <w:rFonts w:ascii="Times New Roman" w:hAnsi="Times New Roman" w:cs="Times New Roman"/>
          <w:b/>
          <w:bCs/>
          <w:sz w:val="20"/>
          <w:szCs w:val="20"/>
        </w:rPr>
        <w:t>Dil Seviyeleri, Eğitim Süreleri ve Ders S</w:t>
      </w:r>
      <w:r w:rsidR="00B81FF3" w:rsidRPr="00697D4E">
        <w:rPr>
          <w:rFonts w:ascii="Times New Roman" w:hAnsi="Times New Roman" w:cs="Times New Roman"/>
          <w:b/>
          <w:bCs/>
          <w:sz w:val="20"/>
          <w:szCs w:val="20"/>
        </w:rPr>
        <w:t>aatleri</w:t>
      </w:r>
    </w:p>
    <w:p w:rsidR="00B81FF3" w:rsidRPr="00697D4E" w:rsidRDefault="001A0890" w:rsidP="00B81FF3">
      <w:pPr>
        <w:jc w:val="both"/>
        <w:rPr>
          <w:rFonts w:ascii="Times New Roman" w:hAnsi="Times New Roman" w:cs="Times New Roman"/>
          <w:b/>
          <w:bCs/>
          <w:sz w:val="20"/>
          <w:szCs w:val="20"/>
        </w:rPr>
      </w:pPr>
      <w:r w:rsidRPr="00697D4E">
        <w:rPr>
          <w:rFonts w:ascii="Times New Roman" w:hAnsi="Times New Roman" w:cs="Times New Roman"/>
          <w:b/>
          <w:bCs/>
          <w:sz w:val="20"/>
          <w:szCs w:val="20"/>
        </w:rPr>
        <w:t>MADDE 17</w:t>
      </w:r>
      <w:r w:rsidR="00B81FF3" w:rsidRPr="00697D4E">
        <w:rPr>
          <w:rFonts w:ascii="Times New Roman" w:hAnsi="Times New Roman" w:cs="Times New Roman"/>
          <w:b/>
          <w:bCs/>
          <w:sz w:val="20"/>
          <w:szCs w:val="20"/>
        </w:rPr>
        <w:t xml:space="preserve"> - (1) </w:t>
      </w:r>
      <w:r w:rsidR="000B6E61" w:rsidRPr="00697D4E">
        <w:rPr>
          <w:rFonts w:ascii="Times New Roman" w:hAnsi="Times New Roman" w:cs="Times New Roman"/>
          <w:b/>
          <w:bCs/>
          <w:sz w:val="20"/>
          <w:szCs w:val="20"/>
        </w:rPr>
        <w:t xml:space="preserve"> </w:t>
      </w:r>
      <w:r w:rsidR="000A30C2" w:rsidRPr="00697D4E">
        <w:rPr>
          <w:rFonts w:ascii="Times New Roman" w:hAnsi="Times New Roman" w:cs="Times New Roman"/>
          <w:sz w:val="20"/>
          <w:szCs w:val="20"/>
        </w:rPr>
        <w:t> KÜ</w:t>
      </w:r>
      <w:r w:rsidR="00B81FF3" w:rsidRPr="00697D4E">
        <w:rPr>
          <w:rFonts w:ascii="Times New Roman" w:hAnsi="Times New Roman" w:cs="Times New Roman"/>
          <w:sz w:val="20"/>
          <w:szCs w:val="20"/>
        </w:rPr>
        <w:t xml:space="preserve"> TÖMER’de Türkiye Türkçesi öğrenimi, "1. Temel Seviy</w:t>
      </w:r>
      <w:r w:rsidR="002B5CE7" w:rsidRPr="00697D4E">
        <w:rPr>
          <w:rFonts w:ascii="Times New Roman" w:hAnsi="Times New Roman" w:cs="Times New Roman"/>
          <w:sz w:val="20"/>
          <w:szCs w:val="20"/>
        </w:rPr>
        <w:t>e"den başlayanlar için en az 72</w:t>
      </w:r>
      <w:r w:rsidR="00E925F9" w:rsidRPr="00697D4E">
        <w:rPr>
          <w:rFonts w:ascii="Times New Roman" w:hAnsi="Times New Roman" w:cs="Times New Roman"/>
          <w:sz w:val="20"/>
          <w:szCs w:val="20"/>
        </w:rPr>
        <w:t xml:space="preserve">0, en çok 900 </w:t>
      </w:r>
      <w:r w:rsidR="00B81FF3" w:rsidRPr="00697D4E">
        <w:rPr>
          <w:rFonts w:ascii="Times New Roman" w:hAnsi="Times New Roman" w:cs="Times New Roman"/>
          <w:sz w:val="20"/>
          <w:szCs w:val="20"/>
        </w:rPr>
        <w:t>saat olarak programlanır.</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(2</w:t>
      </w:r>
      <w:r w:rsidR="00B81FF3" w:rsidRPr="00697D4E">
        <w:rPr>
          <w:rFonts w:ascii="Times New Roman" w:hAnsi="Times New Roman" w:cs="Times New Roman"/>
          <w:b/>
          <w:bCs/>
          <w:sz w:val="20"/>
          <w:szCs w:val="20"/>
        </w:rPr>
        <w:t>)</w:t>
      </w:r>
      <w:r w:rsidR="000B6E61" w:rsidRPr="00697D4E">
        <w:rPr>
          <w:rFonts w:ascii="Times New Roman" w:hAnsi="Times New Roman" w:cs="Times New Roman"/>
          <w:sz w:val="20"/>
          <w:szCs w:val="20"/>
        </w:rPr>
        <w:t xml:space="preserve"> KÜ TÖMER’de</w:t>
      </w:r>
      <w:r w:rsidR="00B81FF3" w:rsidRPr="00697D4E">
        <w:rPr>
          <w:rFonts w:ascii="Times New Roman" w:hAnsi="Times New Roman" w:cs="Times New Roman"/>
          <w:sz w:val="20"/>
          <w:szCs w:val="20"/>
        </w:rPr>
        <w:t xml:space="preserve">  verilecek </w:t>
      </w:r>
      <w:r w:rsidRPr="00697D4E">
        <w:rPr>
          <w:rFonts w:ascii="Times New Roman" w:hAnsi="Times New Roman" w:cs="Times New Roman"/>
          <w:sz w:val="20"/>
          <w:szCs w:val="20"/>
        </w:rPr>
        <w:t xml:space="preserve">haftalık </w:t>
      </w:r>
      <w:r w:rsidR="00B81FF3" w:rsidRPr="00697D4E">
        <w:rPr>
          <w:rFonts w:ascii="Times New Roman" w:hAnsi="Times New Roman" w:cs="Times New Roman"/>
          <w:sz w:val="20"/>
          <w:szCs w:val="20"/>
        </w:rPr>
        <w:t xml:space="preserve">derslerin saatleri </w:t>
      </w:r>
      <w:r w:rsidRPr="00697D4E">
        <w:rPr>
          <w:rFonts w:ascii="Times New Roman" w:hAnsi="Times New Roman" w:cs="Times New Roman"/>
          <w:sz w:val="20"/>
          <w:szCs w:val="20"/>
        </w:rPr>
        <w:t xml:space="preserve">ve yıl içi toplam ders saatleri </w:t>
      </w:r>
      <w:r w:rsidR="00B81FF3" w:rsidRPr="00697D4E">
        <w:rPr>
          <w:rFonts w:ascii="Times New Roman" w:hAnsi="Times New Roman" w:cs="Times New Roman"/>
          <w:sz w:val="20"/>
          <w:szCs w:val="20"/>
        </w:rPr>
        <w:t>Yönetim Kurulu tarafından düzenlenir.</w:t>
      </w:r>
    </w:p>
    <w:p w:rsidR="00B81FF3" w:rsidRPr="00697D4E" w:rsidRDefault="0078457D" w:rsidP="00B81FF3">
      <w:pPr>
        <w:jc w:val="both"/>
        <w:rPr>
          <w:rFonts w:ascii="Times New Roman" w:hAnsi="Times New Roman" w:cs="Times New Roman"/>
          <w:sz w:val="20"/>
          <w:szCs w:val="20"/>
        </w:rPr>
      </w:pPr>
      <w:r w:rsidRPr="00697D4E">
        <w:rPr>
          <w:rFonts w:ascii="Times New Roman" w:hAnsi="Times New Roman" w:cs="Times New Roman"/>
          <w:b/>
          <w:bCs/>
          <w:sz w:val="20"/>
          <w:szCs w:val="20"/>
        </w:rPr>
        <w:t>Devam D</w:t>
      </w:r>
      <w:r w:rsidR="00B81FF3" w:rsidRPr="00697D4E">
        <w:rPr>
          <w:rFonts w:ascii="Times New Roman" w:hAnsi="Times New Roman" w:cs="Times New Roman"/>
          <w:b/>
          <w:bCs/>
          <w:sz w:val="20"/>
          <w:szCs w:val="20"/>
        </w:rPr>
        <w:t>urumu</w:t>
      </w:r>
    </w:p>
    <w:p w:rsidR="001A0890" w:rsidRPr="00697D4E" w:rsidRDefault="001A0890" w:rsidP="001A0890">
      <w:pPr>
        <w:jc w:val="both"/>
        <w:rPr>
          <w:rFonts w:ascii="Times New Roman" w:hAnsi="Times New Roman" w:cs="Times New Roman"/>
          <w:b/>
          <w:bCs/>
          <w:sz w:val="20"/>
          <w:szCs w:val="20"/>
        </w:rPr>
      </w:pPr>
      <w:r w:rsidRPr="00697D4E">
        <w:rPr>
          <w:rFonts w:ascii="Times New Roman" w:hAnsi="Times New Roman" w:cs="Times New Roman"/>
          <w:b/>
          <w:bCs/>
          <w:sz w:val="20"/>
          <w:szCs w:val="20"/>
        </w:rPr>
        <w:t>MADDE 18</w:t>
      </w:r>
      <w:r w:rsidR="00B81FF3" w:rsidRPr="00697D4E">
        <w:rPr>
          <w:rFonts w:ascii="Times New Roman" w:hAnsi="Times New Roman" w:cs="Times New Roman"/>
          <w:b/>
          <w:bCs/>
          <w:sz w:val="20"/>
          <w:szCs w:val="20"/>
        </w:rPr>
        <w:t xml:space="preserve"> - (1) </w:t>
      </w:r>
      <w:r w:rsidR="00B81FF3" w:rsidRPr="00697D4E">
        <w:rPr>
          <w:rFonts w:ascii="Times New Roman" w:hAnsi="Times New Roman" w:cs="Times New Roman"/>
          <w:sz w:val="20"/>
          <w:szCs w:val="20"/>
        </w:rPr>
        <w:t>Merkezde kurslara devam zorunludur. Öğrenciler, derslerin en az % 80</w:t>
      </w:r>
      <w:r w:rsidR="00F905E3" w:rsidRPr="00697D4E">
        <w:rPr>
          <w:rFonts w:ascii="Times New Roman" w:hAnsi="Times New Roman" w:cs="Times New Roman"/>
          <w:sz w:val="20"/>
          <w:szCs w:val="20"/>
        </w:rPr>
        <w:t>’ine devam etmekle yükümlüdür</w:t>
      </w:r>
      <w:r w:rsidR="00B81FF3" w:rsidRPr="00697D4E">
        <w:rPr>
          <w:rFonts w:ascii="Times New Roman" w:hAnsi="Times New Roman" w:cs="Times New Roman"/>
          <w:sz w:val="20"/>
          <w:szCs w:val="20"/>
        </w:rPr>
        <w:t>. Devamsızlıkları toplam ders saatinin % 20’sini aşan öğrenciler, dönem sonu sınavına k</w:t>
      </w:r>
      <w:r w:rsidR="00F905E3" w:rsidRPr="00697D4E">
        <w:rPr>
          <w:rFonts w:ascii="Times New Roman" w:hAnsi="Times New Roman" w:cs="Times New Roman"/>
          <w:sz w:val="20"/>
          <w:szCs w:val="20"/>
        </w:rPr>
        <w:t>atılamaz ve başarısız sayılır</w:t>
      </w:r>
      <w:r w:rsidR="00B81FF3" w:rsidRPr="00697D4E">
        <w:rPr>
          <w:rFonts w:ascii="Times New Roman" w:hAnsi="Times New Roman" w:cs="Times New Roman"/>
          <w:sz w:val="20"/>
          <w:szCs w:val="20"/>
        </w:rPr>
        <w:t xml:space="preserve">. </w:t>
      </w:r>
      <w:r w:rsidR="008B331F" w:rsidRPr="00697D4E">
        <w:rPr>
          <w:rFonts w:ascii="Times New Roman" w:hAnsi="Times New Roman" w:cs="Times New Roman"/>
          <w:sz w:val="20"/>
          <w:szCs w:val="20"/>
        </w:rPr>
        <w:t>Ancak r</w:t>
      </w:r>
      <w:r w:rsidR="002B5CE7" w:rsidRPr="00697D4E">
        <w:rPr>
          <w:rFonts w:ascii="Times New Roman" w:hAnsi="Times New Roman" w:cs="Times New Roman"/>
          <w:sz w:val="20"/>
          <w:szCs w:val="20"/>
        </w:rPr>
        <w:t>esmi kurumlar</w:t>
      </w:r>
      <w:r w:rsidR="008B331F" w:rsidRPr="00697D4E">
        <w:rPr>
          <w:rFonts w:ascii="Times New Roman" w:hAnsi="Times New Roman" w:cs="Times New Roman"/>
          <w:sz w:val="20"/>
          <w:szCs w:val="20"/>
        </w:rPr>
        <w:t>dan alınan hastalık raporu ile r</w:t>
      </w:r>
      <w:r w:rsidR="002B5CE7" w:rsidRPr="00697D4E">
        <w:rPr>
          <w:rFonts w:ascii="Times New Roman" w:hAnsi="Times New Roman" w:cs="Times New Roman"/>
          <w:sz w:val="20"/>
          <w:szCs w:val="20"/>
        </w:rPr>
        <w:t>esmi izinli günler devamsızlıktan sayılmaz.</w:t>
      </w:r>
    </w:p>
    <w:p w:rsidR="00B81FF3" w:rsidRPr="00697D4E" w:rsidRDefault="001A0890" w:rsidP="001A0890">
      <w:pPr>
        <w:jc w:val="center"/>
        <w:rPr>
          <w:rFonts w:ascii="Times New Roman" w:hAnsi="Times New Roman" w:cs="Times New Roman"/>
          <w:sz w:val="20"/>
          <w:szCs w:val="20"/>
        </w:rPr>
      </w:pPr>
      <w:r w:rsidRPr="00697D4E">
        <w:rPr>
          <w:rFonts w:ascii="Times New Roman" w:hAnsi="Times New Roman" w:cs="Times New Roman"/>
          <w:b/>
          <w:bCs/>
          <w:sz w:val="20"/>
          <w:szCs w:val="20"/>
        </w:rPr>
        <w:t>ALTINCI BÖLÜM</w:t>
      </w:r>
    </w:p>
    <w:p w:rsidR="00B81FF3" w:rsidRPr="00697D4E" w:rsidRDefault="00B81FF3" w:rsidP="00051B2C">
      <w:pPr>
        <w:jc w:val="center"/>
        <w:rPr>
          <w:rFonts w:ascii="Times New Roman" w:hAnsi="Times New Roman" w:cs="Times New Roman"/>
          <w:sz w:val="20"/>
          <w:szCs w:val="20"/>
        </w:rPr>
      </w:pPr>
      <w:r w:rsidRPr="00697D4E">
        <w:rPr>
          <w:rFonts w:ascii="Times New Roman" w:hAnsi="Times New Roman" w:cs="Times New Roman"/>
          <w:b/>
          <w:bCs/>
          <w:sz w:val="20"/>
          <w:szCs w:val="20"/>
        </w:rPr>
        <w:t>Sınavlar ve Başarının Değerlendirilmesi</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Sınavlar ve </w:t>
      </w:r>
      <w:r w:rsidR="0078457D" w:rsidRPr="00697D4E">
        <w:rPr>
          <w:rFonts w:ascii="Times New Roman" w:hAnsi="Times New Roman" w:cs="Times New Roman"/>
          <w:b/>
          <w:bCs/>
          <w:sz w:val="20"/>
          <w:szCs w:val="20"/>
        </w:rPr>
        <w:t>D</w:t>
      </w:r>
      <w:r w:rsidRPr="00697D4E">
        <w:rPr>
          <w:rFonts w:ascii="Times New Roman" w:hAnsi="Times New Roman" w:cs="Times New Roman"/>
          <w:b/>
          <w:bCs/>
          <w:sz w:val="20"/>
          <w:szCs w:val="20"/>
        </w:rPr>
        <w:t>eğerlendirilmesi</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19</w:t>
      </w:r>
      <w:r w:rsidR="00B81FF3" w:rsidRPr="00697D4E">
        <w:rPr>
          <w:rFonts w:ascii="Times New Roman" w:hAnsi="Times New Roman" w:cs="Times New Roman"/>
          <w:bCs/>
          <w:sz w:val="20"/>
          <w:szCs w:val="20"/>
        </w:rPr>
        <w:t xml:space="preserve"> </w:t>
      </w:r>
      <w:r w:rsidR="00B81FF3" w:rsidRPr="00697D4E">
        <w:rPr>
          <w:rFonts w:ascii="Times New Roman" w:hAnsi="Times New Roman" w:cs="Times New Roman"/>
          <w:b/>
          <w:bCs/>
          <w:sz w:val="20"/>
          <w:szCs w:val="20"/>
        </w:rPr>
        <w:t>- (1)</w:t>
      </w:r>
      <w:r w:rsidR="00B81FF3" w:rsidRPr="00697D4E">
        <w:rPr>
          <w:rFonts w:ascii="Times New Roman" w:hAnsi="Times New Roman" w:cs="Times New Roman"/>
          <w:bCs/>
          <w:sz w:val="20"/>
          <w:szCs w:val="20"/>
        </w:rPr>
        <w:t> </w:t>
      </w:r>
      <w:r w:rsidR="00E925F9" w:rsidRPr="00697D4E">
        <w:rPr>
          <w:rFonts w:ascii="Times New Roman" w:hAnsi="Times New Roman" w:cs="Times New Roman"/>
          <w:sz w:val="20"/>
          <w:szCs w:val="20"/>
        </w:rPr>
        <w:t>KÜ</w:t>
      </w:r>
      <w:r w:rsidR="00B81FF3" w:rsidRPr="00697D4E">
        <w:rPr>
          <w:rFonts w:ascii="Times New Roman" w:hAnsi="Times New Roman" w:cs="Times New Roman"/>
          <w:sz w:val="20"/>
          <w:szCs w:val="20"/>
        </w:rPr>
        <w:t xml:space="preserve"> TÖMER’de uygulanan sınavlar şunlardır: </w:t>
      </w:r>
      <w:r w:rsidR="00C25B75" w:rsidRPr="00697D4E">
        <w:rPr>
          <w:rFonts w:ascii="Times New Roman" w:hAnsi="Times New Roman" w:cs="Times New Roman"/>
          <w:sz w:val="20"/>
          <w:szCs w:val="20"/>
        </w:rPr>
        <w:t>Muafiyet</w:t>
      </w:r>
      <w:r w:rsidR="00DB6903" w:rsidRPr="00697D4E">
        <w:rPr>
          <w:rFonts w:ascii="Times New Roman" w:hAnsi="Times New Roman" w:cs="Times New Roman"/>
          <w:sz w:val="20"/>
          <w:szCs w:val="20"/>
        </w:rPr>
        <w:t xml:space="preserve"> </w:t>
      </w:r>
      <w:r w:rsidR="00F905E3" w:rsidRPr="00697D4E">
        <w:rPr>
          <w:rFonts w:ascii="Times New Roman" w:hAnsi="Times New Roman" w:cs="Times New Roman"/>
          <w:sz w:val="20"/>
          <w:szCs w:val="20"/>
        </w:rPr>
        <w:t xml:space="preserve">Sınavı, </w:t>
      </w:r>
      <w:r w:rsidR="00C25B75" w:rsidRPr="00697D4E">
        <w:rPr>
          <w:rFonts w:ascii="Times New Roman" w:hAnsi="Times New Roman" w:cs="Times New Roman"/>
          <w:sz w:val="20"/>
          <w:szCs w:val="20"/>
        </w:rPr>
        <w:t xml:space="preserve">Dönem </w:t>
      </w:r>
      <w:r w:rsidR="00F905E3" w:rsidRPr="00697D4E">
        <w:rPr>
          <w:rFonts w:ascii="Times New Roman" w:hAnsi="Times New Roman" w:cs="Times New Roman"/>
          <w:sz w:val="20"/>
          <w:szCs w:val="20"/>
        </w:rPr>
        <w:t xml:space="preserve">İçi Ara Sınavları </w:t>
      </w:r>
      <w:r w:rsidR="00DB6903" w:rsidRPr="00697D4E">
        <w:rPr>
          <w:rFonts w:ascii="Times New Roman" w:hAnsi="Times New Roman" w:cs="Times New Roman"/>
          <w:sz w:val="20"/>
          <w:szCs w:val="20"/>
        </w:rPr>
        <w:t>ve Döne</w:t>
      </w:r>
      <w:r w:rsidR="008B331F" w:rsidRPr="00697D4E">
        <w:rPr>
          <w:rFonts w:ascii="Times New Roman" w:hAnsi="Times New Roman" w:cs="Times New Roman"/>
          <w:sz w:val="20"/>
          <w:szCs w:val="20"/>
        </w:rPr>
        <w:t xml:space="preserve">m </w:t>
      </w:r>
      <w:r w:rsidR="00F905E3" w:rsidRPr="00697D4E">
        <w:rPr>
          <w:rFonts w:ascii="Times New Roman" w:hAnsi="Times New Roman" w:cs="Times New Roman"/>
          <w:sz w:val="20"/>
          <w:szCs w:val="20"/>
        </w:rPr>
        <w:t>Sonu Sınavı.</w:t>
      </w:r>
    </w:p>
    <w:p w:rsidR="000B6E61" w:rsidRPr="00697D4E" w:rsidRDefault="000B6E61" w:rsidP="00B81FF3">
      <w:pPr>
        <w:jc w:val="both"/>
        <w:rPr>
          <w:rFonts w:ascii="Times New Roman" w:hAnsi="Times New Roman" w:cs="Times New Roman"/>
          <w:sz w:val="20"/>
          <w:szCs w:val="20"/>
        </w:rPr>
      </w:pPr>
      <w:r w:rsidRPr="00697D4E">
        <w:rPr>
          <w:rFonts w:ascii="Times New Roman" w:hAnsi="Times New Roman" w:cs="Times New Roman"/>
          <w:b/>
          <w:sz w:val="20"/>
          <w:szCs w:val="20"/>
        </w:rPr>
        <w:t>(2)</w:t>
      </w:r>
      <w:r w:rsidRPr="00697D4E">
        <w:rPr>
          <w:rFonts w:ascii="Times New Roman" w:hAnsi="Times New Roman" w:cs="Times New Roman"/>
          <w:sz w:val="20"/>
          <w:szCs w:val="20"/>
        </w:rPr>
        <w:t xml:space="preserve"> </w:t>
      </w:r>
      <w:r w:rsidRPr="00697D4E">
        <w:rPr>
          <w:rFonts w:ascii="Times New Roman" w:hAnsi="Times New Roman" w:cs="Times New Roman"/>
          <w:bCs/>
          <w:sz w:val="20"/>
          <w:szCs w:val="20"/>
        </w:rPr>
        <w:t> </w:t>
      </w:r>
      <w:r w:rsidRPr="00697D4E">
        <w:rPr>
          <w:rFonts w:ascii="Times New Roman" w:hAnsi="Times New Roman" w:cs="Times New Roman"/>
          <w:sz w:val="20"/>
          <w:szCs w:val="20"/>
        </w:rPr>
        <w:t>KÜ TÖMER’de sınavlar yüz</w:t>
      </w:r>
      <w:r w:rsidR="000C7AEA" w:rsidRPr="00697D4E">
        <w:rPr>
          <w:rFonts w:ascii="Times New Roman" w:hAnsi="Times New Roman" w:cs="Times New Roman"/>
          <w:sz w:val="20"/>
          <w:szCs w:val="20"/>
        </w:rPr>
        <w:t xml:space="preserve"> </w:t>
      </w:r>
      <w:r w:rsidRPr="00697D4E">
        <w:rPr>
          <w:rFonts w:ascii="Times New Roman" w:hAnsi="Times New Roman" w:cs="Times New Roman"/>
          <w:sz w:val="20"/>
          <w:szCs w:val="20"/>
        </w:rPr>
        <w:t>(100) tam puan üzerinden değerlendirilir.</w:t>
      </w:r>
    </w:p>
    <w:p w:rsidR="002B5CE7"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sz w:val="20"/>
          <w:szCs w:val="20"/>
        </w:rPr>
        <w:lastRenderedPageBreak/>
        <w:t>(3</w:t>
      </w:r>
      <w:r w:rsidR="000B6E61" w:rsidRPr="00697D4E">
        <w:rPr>
          <w:rFonts w:ascii="Times New Roman" w:hAnsi="Times New Roman" w:cs="Times New Roman"/>
          <w:b/>
          <w:sz w:val="20"/>
          <w:szCs w:val="20"/>
        </w:rPr>
        <w:t>)</w:t>
      </w:r>
      <w:r w:rsidR="005564EF" w:rsidRPr="00697D4E">
        <w:rPr>
          <w:rFonts w:ascii="Times New Roman" w:hAnsi="Times New Roman" w:cs="Times New Roman"/>
          <w:sz w:val="20"/>
          <w:szCs w:val="20"/>
        </w:rPr>
        <w:t xml:space="preserve"> Geçme notu hesaplanırken öğren</w:t>
      </w:r>
      <w:r w:rsidR="000B6E61" w:rsidRPr="00697D4E">
        <w:rPr>
          <w:rFonts w:ascii="Times New Roman" w:hAnsi="Times New Roman" w:cs="Times New Roman"/>
          <w:sz w:val="20"/>
          <w:szCs w:val="20"/>
        </w:rPr>
        <w:t>c</w:t>
      </w:r>
      <w:r w:rsidR="005564EF" w:rsidRPr="00697D4E">
        <w:rPr>
          <w:rFonts w:ascii="Times New Roman" w:hAnsi="Times New Roman" w:cs="Times New Roman"/>
          <w:sz w:val="20"/>
          <w:szCs w:val="20"/>
        </w:rPr>
        <w:t>i</w:t>
      </w:r>
      <w:r w:rsidR="000B6E61" w:rsidRPr="00697D4E">
        <w:rPr>
          <w:rFonts w:ascii="Times New Roman" w:hAnsi="Times New Roman" w:cs="Times New Roman"/>
          <w:sz w:val="20"/>
          <w:szCs w:val="20"/>
        </w:rPr>
        <w:t xml:space="preserve">lerin yıl boyunca </w:t>
      </w:r>
      <w:r w:rsidR="005564EF" w:rsidRPr="00697D4E">
        <w:rPr>
          <w:rFonts w:ascii="Times New Roman" w:hAnsi="Times New Roman" w:cs="Times New Roman"/>
          <w:sz w:val="20"/>
          <w:szCs w:val="20"/>
        </w:rPr>
        <w:t xml:space="preserve">katıldıkları sınavlar göz önünde bulundurulur. Hiçbir sınav tek başına </w:t>
      </w:r>
      <w:r w:rsidRPr="00697D4E">
        <w:rPr>
          <w:rFonts w:ascii="Times New Roman" w:hAnsi="Times New Roman" w:cs="Times New Roman"/>
          <w:sz w:val="20"/>
          <w:szCs w:val="20"/>
        </w:rPr>
        <w:t>değerlendirmeye alın</w:t>
      </w:r>
      <w:r w:rsidR="005564EF" w:rsidRPr="00697D4E">
        <w:rPr>
          <w:rFonts w:ascii="Times New Roman" w:hAnsi="Times New Roman" w:cs="Times New Roman"/>
          <w:sz w:val="20"/>
          <w:szCs w:val="20"/>
        </w:rPr>
        <w:t>maz.</w:t>
      </w:r>
    </w:p>
    <w:p w:rsidR="00B81FF3" w:rsidRPr="00697D4E" w:rsidRDefault="00C25B75" w:rsidP="00B81FF3">
      <w:pPr>
        <w:jc w:val="both"/>
        <w:rPr>
          <w:rFonts w:ascii="Times New Roman" w:hAnsi="Times New Roman" w:cs="Times New Roman"/>
          <w:sz w:val="20"/>
          <w:szCs w:val="20"/>
        </w:rPr>
      </w:pPr>
      <w:r w:rsidRPr="00697D4E">
        <w:rPr>
          <w:rFonts w:ascii="Times New Roman" w:hAnsi="Times New Roman" w:cs="Times New Roman"/>
          <w:b/>
          <w:bCs/>
          <w:sz w:val="20"/>
          <w:szCs w:val="20"/>
          <w:u w:val="single"/>
        </w:rPr>
        <w:t>Muafiyet</w:t>
      </w:r>
      <w:r w:rsidR="0078457D" w:rsidRPr="00697D4E">
        <w:rPr>
          <w:rFonts w:ascii="Times New Roman" w:hAnsi="Times New Roman" w:cs="Times New Roman"/>
          <w:b/>
          <w:bCs/>
          <w:sz w:val="20"/>
          <w:szCs w:val="20"/>
          <w:u w:val="single"/>
        </w:rPr>
        <w:t xml:space="preserve"> S</w:t>
      </w:r>
      <w:r w:rsidR="00B81FF3" w:rsidRPr="00697D4E">
        <w:rPr>
          <w:rFonts w:ascii="Times New Roman" w:hAnsi="Times New Roman" w:cs="Times New Roman"/>
          <w:b/>
          <w:bCs/>
          <w:sz w:val="20"/>
          <w:szCs w:val="20"/>
          <w:u w:val="single"/>
        </w:rPr>
        <w:t>ınavı</w:t>
      </w:r>
      <w:r w:rsidR="00B81FF3" w:rsidRPr="00697D4E">
        <w:rPr>
          <w:rFonts w:ascii="Times New Roman" w:hAnsi="Times New Roman" w:cs="Times New Roman"/>
          <w:sz w:val="20"/>
          <w:szCs w:val="20"/>
          <w:u w:val="single"/>
        </w:rPr>
        <w:t>:</w:t>
      </w:r>
      <w:r w:rsidR="00B81FF3" w:rsidRPr="00697D4E">
        <w:rPr>
          <w:rFonts w:ascii="Times New Roman" w:hAnsi="Times New Roman" w:cs="Times New Roman"/>
          <w:sz w:val="20"/>
          <w:szCs w:val="20"/>
        </w:rPr>
        <w:t> </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a)</w:t>
      </w:r>
      <w:r w:rsidRPr="00697D4E">
        <w:rPr>
          <w:rFonts w:ascii="Times New Roman" w:hAnsi="Times New Roman" w:cs="Times New Roman"/>
          <w:sz w:val="20"/>
          <w:szCs w:val="20"/>
        </w:rPr>
        <w:t> </w:t>
      </w:r>
      <w:r w:rsidR="000B6E61" w:rsidRPr="00697D4E">
        <w:rPr>
          <w:rFonts w:ascii="Times New Roman" w:hAnsi="Times New Roman" w:cs="Times New Roman"/>
          <w:sz w:val="20"/>
          <w:szCs w:val="20"/>
        </w:rPr>
        <w:t>KÜ</w:t>
      </w:r>
      <w:r w:rsidRPr="00697D4E">
        <w:rPr>
          <w:rFonts w:ascii="Times New Roman" w:hAnsi="Times New Roman" w:cs="Times New Roman"/>
          <w:sz w:val="20"/>
          <w:szCs w:val="20"/>
        </w:rPr>
        <w:t xml:space="preserve"> TÖMER'de öğrenim görmek isteyen aday</w:t>
      </w:r>
      <w:r w:rsidR="00C25B75" w:rsidRPr="00697D4E">
        <w:rPr>
          <w:rFonts w:ascii="Times New Roman" w:hAnsi="Times New Roman" w:cs="Times New Roman"/>
          <w:sz w:val="20"/>
          <w:szCs w:val="20"/>
        </w:rPr>
        <w:t xml:space="preserve">ların dil yeterliliklerini </w:t>
      </w:r>
      <w:r w:rsidRPr="00697D4E">
        <w:rPr>
          <w:rFonts w:ascii="Times New Roman" w:hAnsi="Times New Roman" w:cs="Times New Roman"/>
          <w:sz w:val="20"/>
          <w:szCs w:val="20"/>
        </w:rPr>
        <w:t>belirleyen bir sınavdır.</w:t>
      </w:r>
      <w:r w:rsidR="00A92C41" w:rsidRPr="00697D4E">
        <w:t xml:space="preserve"> </w:t>
      </w:r>
      <w:r w:rsidR="00A92C41" w:rsidRPr="00697D4E">
        <w:rPr>
          <w:rFonts w:ascii="Times New Roman" w:hAnsi="Times New Roman" w:cs="Times New Roman"/>
          <w:sz w:val="20"/>
          <w:szCs w:val="20"/>
        </w:rPr>
        <w:t>Eğer aday</w:t>
      </w:r>
      <w:r w:rsidR="00F905E3" w:rsidRPr="00697D4E">
        <w:rPr>
          <w:rFonts w:ascii="Times New Roman" w:hAnsi="Times New Roman" w:cs="Times New Roman"/>
          <w:sz w:val="20"/>
          <w:szCs w:val="20"/>
        </w:rPr>
        <w:t>,</w:t>
      </w:r>
      <w:r w:rsidR="00A92C41" w:rsidRPr="00697D4E">
        <w:rPr>
          <w:rFonts w:ascii="Times New Roman" w:hAnsi="Times New Roman" w:cs="Times New Roman"/>
          <w:sz w:val="20"/>
          <w:szCs w:val="20"/>
        </w:rPr>
        <w:t xml:space="preserve"> Kastamonu Üniversitesinin öğretim dili Türkçe olan programlarında öğrenimine devam etmek isterse 100 tam puan üzerinden en az 65 alması gerekir. Bu sınavdan 65 ve üzeri olan öğrenciler başarılı olarak değerlendirilir ve C1 seviyesinde Türkçe Yeterlilik Sertifikası almaya hak kazanır.</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b)</w:t>
      </w:r>
      <w:r w:rsidR="000B6E61" w:rsidRPr="00697D4E">
        <w:rPr>
          <w:rFonts w:ascii="Times New Roman" w:hAnsi="Times New Roman" w:cs="Times New Roman"/>
          <w:sz w:val="20"/>
          <w:szCs w:val="20"/>
        </w:rPr>
        <w:t> Bu sınava K</w:t>
      </w:r>
      <w:r w:rsidR="00F905E3" w:rsidRPr="00697D4E">
        <w:rPr>
          <w:rFonts w:ascii="Times New Roman" w:hAnsi="Times New Roman" w:cs="Times New Roman"/>
          <w:sz w:val="20"/>
          <w:szCs w:val="20"/>
        </w:rPr>
        <w:t xml:space="preserve">Ü TÖMER'de öğrenim görmeyen </w:t>
      </w:r>
      <w:r w:rsidRPr="00697D4E">
        <w:rPr>
          <w:rFonts w:ascii="Times New Roman" w:hAnsi="Times New Roman" w:cs="Times New Roman"/>
          <w:sz w:val="20"/>
          <w:szCs w:val="20"/>
        </w:rPr>
        <w:t>ama dil seviyesini belgelemek isteyen adaylar da girebilir.</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c) </w:t>
      </w:r>
      <w:r w:rsidRPr="00697D4E">
        <w:rPr>
          <w:rFonts w:ascii="Times New Roman" w:hAnsi="Times New Roman" w:cs="Times New Roman"/>
          <w:bCs/>
          <w:sz w:val="20"/>
          <w:szCs w:val="20"/>
        </w:rPr>
        <w:t>Bu</w:t>
      </w:r>
      <w:r w:rsidR="002B5CE7" w:rsidRPr="00697D4E">
        <w:rPr>
          <w:rFonts w:ascii="Times New Roman" w:hAnsi="Times New Roman" w:cs="Times New Roman"/>
          <w:sz w:val="20"/>
          <w:szCs w:val="20"/>
        </w:rPr>
        <w:t xml:space="preserve"> sınav</w:t>
      </w:r>
      <w:r w:rsidR="00B81FF3" w:rsidRPr="00697D4E">
        <w:rPr>
          <w:rFonts w:ascii="Times New Roman" w:hAnsi="Times New Roman" w:cs="Times New Roman"/>
          <w:sz w:val="20"/>
          <w:szCs w:val="20"/>
        </w:rPr>
        <w:t xml:space="preserve">a giren </w:t>
      </w:r>
      <w:r w:rsidR="000B6E61" w:rsidRPr="00697D4E">
        <w:rPr>
          <w:rFonts w:ascii="Times New Roman" w:hAnsi="Times New Roman" w:cs="Times New Roman"/>
          <w:sz w:val="20"/>
          <w:szCs w:val="20"/>
        </w:rPr>
        <w:t>Kastamonu</w:t>
      </w:r>
      <w:r w:rsidR="00B81FF3" w:rsidRPr="00697D4E">
        <w:rPr>
          <w:rFonts w:ascii="Times New Roman" w:hAnsi="Times New Roman" w:cs="Times New Roman"/>
          <w:sz w:val="20"/>
          <w:szCs w:val="20"/>
        </w:rPr>
        <w:t xml:space="preserve"> Üniversitesi öğrencilerinden ve personelinden sınav için herhangi bir ücret alınmaz.</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ç</w:t>
      </w:r>
      <w:r w:rsidR="00B81FF3" w:rsidRPr="00697D4E">
        <w:rPr>
          <w:rFonts w:ascii="Times New Roman" w:hAnsi="Times New Roman" w:cs="Times New Roman"/>
          <w:b/>
          <w:bCs/>
          <w:sz w:val="20"/>
          <w:szCs w:val="20"/>
        </w:rPr>
        <w:t>)</w:t>
      </w:r>
      <w:r w:rsidR="00B81FF3" w:rsidRPr="00697D4E">
        <w:rPr>
          <w:rFonts w:ascii="Times New Roman" w:hAnsi="Times New Roman" w:cs="Times New Roman"/>
          <w:sz w:val="20"/>
          <w:szCs w:val="20"/>
        </w:rPr>
        <w:t> </w:t>
      </w:r>
      <w:r w:rsidR="000B6E61" w:rsidRPr="00697D4E">
        <w:rPr>
          <w:rFonts w:ascii="Times New Roman" w:hAnsi="Times New Roman" w:cs="Times New Roman"/>
          <w:sz w:val="20"/>
          <w:szCs w:val="20"/>
        </w:rPr>
        <w:t xml:space="preserve">Kastamonu </w:t>
      </w:r>
      <w:r w:rsidR="00B81FF3" w:rsidRPr="00697D4E">
        <w:rPr>
          <w:rFonts w:ascii="Times New Roman" w:hAnsi="Times New Roman" w:cs="Times New Roman"/>
          <w:sz w:val="20"/>
          <w:szCs w:val="20"/>
        </w:rPr>
        <w:t xml:space="preserve">Üniversitesi mensubu olmayan adaylardan </w:t>
      </w:r>
      <w:r w:rsidRPr="00697D4E">
        <w:rPr>
          <w:rFonts w:ascii="Times New Roman" w:hAnsi="Times New Roman" w:cs="Times New Roman"/>
          <w:sz w:val="20"/>
          <w:szCs w:val="20"/>
        </w:rPr>
        <w:t>ücret alınıp alınmayacağı</w:t>
      </w:r>
      <w:r w:rsidR="00B81FF3" w:rsidRPr="00697D4E">
        <w:rPr>
          <w:rFonts w:ascii="Times New Roman" w:hAnsi="Times New Roman" w:cs="Times New Roman"/>
          <w:sz w:val="20"/>
          <w:szCs w:val="20"/>
        </w:rPr>
        <w:t xml:space="preserve"> Yönetim Kurulunca belirle</w:t>
      </w:r>
      <w:r w:rsidRPr="00697D4E">
        <w:rPr>
          <w:rFonts w:ascii="Times New Roman" w:hAnsi="Times New Roman" w:cs="Times New Roman"/>
          <w:sz w:val="20"/>
          <w:szCs w:val="20"/>
        </w:rPr>
        <w:t xml:space="preserve">nir. </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d</w:t>
      </w:r>
      <w:r w:rsidR="00B81FF3" w:rsidRPr="00697D4E">
        <w:rPr>
          <w:rFonts w:ascii="Times New Roman" w:hAnsi="Times New Roman" w:cs="Times New Roman"/>
          <w:b/>
          <w:bCs/>
          <w:sz w:val="20"/>
          <w:szCs w:val="20"/>
        </w:rPr>
        <w:t>) </w:t>
      </w:r>
      <w:r w:rsidRPr="00697D4E">
        <w:rPr>
          <w:rFonts w:ascii="Times New Roman" w:hAnsi="Times New Roman" w:cs="Times New Roman"/>
          <w:sz w:val="20"/>
          <w:szCs w:val="20"/>
        </w:rPr>
        <w:t>Muafiyet</w:t>
      </w:r>
      <w:r w:rsidR="0078457D" w:rsidRPr="00697D4E">
        <w:rPr>
          <w:rFonts w:ascii="Times New Roman" w:hAnsi="Times New Roman" w:cs="Times New Roman"/>
          <w:sz w:val="20"/>
          <w:szCs w:val="20"/>
        </w:rPr>
        <w:t xml:space="preserve"> S</w:t>
      </w:r>
      <w:r w:rsidR="00B81FF3" w:rsidRPr="00697D4E">
        <w:rPr>
          <w:rFonts w:ascii="Times New Roman" w:hAnsi="Times New Roman" w:cs="Times New Roman"/>
          <w:sz w:val="20"/>
          <w:szCs w:val="20"/>
        </w:rPr>
        <w:t xml:space="preserve">ınavı, </w:t>
      </w:r>
      <w:r w:rsidR="00F905E3" w:rsidRPr="00697D4E">
        <w:rPr>
          <w:rFonts w:ascii="Times New Roman" w:hAnsi="Times New Roman" w:cs="Times New Roman"/>
          <w:sz w:val="20"/>
          <w:szCs w:val="20"/>
        </w:rPr>
        <w:t>Müdürün</w:t>
      </w:r>
      <w:r w:rsidR="00B81FF3" w:rsidRPr="00697D4E">
        <w:rPr>
          <w:rFonts w:ascii="Times New Roman" w:hAnsi="Times New Roman" w:cs="Times New Roman"/>
          <w:sz w:val="20"/>
          <w:szCs w:val="20"/>
        </w:rPr>
        <w:t xml:space="preserve"> önereceği öğretim eleman</w:t>
      </w:r>
      <w:r w:rsidR="00F905E3" w:rsidRPr="00697D4E">
        <w:rPr>
          <w:rFonts w:ascii="Times New Roman" w:hAnsi="Times New Roman" w:cs="Times New Roman"/>
          <w:sz w:val="20"/>
          <w:szCs w:val="20"/>
        </w:rPr>
        <w:t>ları arasından Yönetim Kurulu tarafından</w:t>
      </w:r>
      <w:r w:rsidR="00B81FF3" w:rsidRPr="00697D4E">
        <w:rPr>
          <w:rFonts w:ascii="Times New Roman" w:hAnsi="Times New Roman" w:cs="Times New Roman"/>
          <w:sz w:val="20"/>
          <w:szCs w:val="20"/>
        </w:rPr>
        <w:t xml:space="preserve"> oluşturulan</w:t>
      </w:r>
      <w:r w:rsidR="005564EF" w:rsidRPr="00697D4E">
        <w:rPr>
          <w:rFonts w:ascii="Times New Roman" w:hAnsi="Times New Roman" w:cs="Times New Roman"/>
          <w:sz w:val="20"/>
          <w:szCs w:val="20"/>
        </w:rPr>
        <w:t xml:space="preserve"> Sınav</w:t>
      </w:r>
      <w:r w:rsidR="00F905E3" w:rsidRPr="00697D4E">
        <w:rPr>
          <w:rFonts w:ascii="Times New Roman" w:hAnsi="Times New Roman" w:cs="Times New Roman"/>
          <w:sz w:val="20"/>
          <w:szCs w:val="20"/>
        </w:rPr>
        <w:t xml:space="preserve"> K</w:t>
      </w:r>
      <w:r w:rsidR="00B81FF3" w:rsidRPr="00697D4E">
        <w:rPr>
          <w:rFonts w:ascii="Times New Roman" w:hAnsi="Times New Roman" w:cs="Times New Roman"/>
          <w:sz w:val="20"/>
          <w:szCs w:val="20"/>
        </w:rPr>
        <w:t>omisyon</w:t>
      </w:r>
      <w:r w:rsidR="005564EF" w:rsidRPr="00697D4E">
        <w:rPr>
          <w:rFonts w:ascii="Times New Roman" w:hAnsi="Times New Roman" w:cs="Times New Roman"/>
          <w:sz w:val="20"/>
          <w:szCs w:val="20"/>
        </w:rPr>
        <w:t>u</w:t>
      </w:r>
      <w:r w:rsidR="00B81FF3" w:rsidRPr="00697D4E">
        <w:rPr>
          <w:rFonts w:ascii="Times New Roman" w:hAnsi="Times New Roman" w:cs="Times New Roman"/>
          <w:sz w:val="20"/>
          <w:szCs w:val="20"/>
        </w:rPr>
        <w:t xml:space="preserve"> tarafından yapılır.</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e</w:t>
      </w:r>
      <w:r w:rsidR="00B81FF3" w:rsidRPr="00697D4E">
        <w:rPr>
          <w:rFonts w:ascii="Times New Roman" w:hAnsi="Times New Roman" w:cs="Times New Roman"/>
          <w:b/>
          <w:bCs/>
          <w:sz w:val="20"/>
          <w:szCs w:val="20"/>
        </w:rPr>
        <w:t>) </w:t>
      </w:r>
      <w:r w:rsidR="00B81FF3" w:rsidRPr="00697D4E">
        <w:rPr>
          <w:rFonts w:ascii="Times New Roman" w:hAnsi="Times New Roman" w:cs="Times New Roman"/>
          <w:sz w:val="20"/>
          <w:szCs w:val="20"/>
        </w:rPr>
        <w:t xml:space="preserve">Sınav sonuçları yazılı olarak </w:t>
      </w:r>
      <w:r w:rsidRPr="00697D4E">
        <w:rPr>
          <w:rFonts w:ascii="Times New Roman" w:hAnsi="Times New Roman" w:cs="Times New Roman"/>
          <w:sz w:val="20"/>
          <w:szCs w:val="20"/>
        </w:rPr>
        <w:t xml:space="preserve">ilan edilir </w:t>
      </w:r>
      <w:r w:rsidR="00B81FF3" w:rsidRPr="00697D4E">
        <w:rPr>
          <w:rFonts w:ascii="Times New Roman" w:hAnsi="Times New Roman" w:cs="Times New Roman"/>
          <w:sz w:val="20"/>
          <w:szCs w:val="20"/>
        </w:rPr>
        <w:t xml:space="preserve">ve </w:t>
      </w:r>
      <w:r w:rsidR="005564EF" w:rsidRPr="00697D4E">
        <w:rPr>
          <w:rFonts w:ascii="Times New Roman" w:hAnsi="Times New Roman" w:cs="Times New Roman"/>
          <w:sz w:val="20"/>
          <w:szCs w:val="20"/>
        </w:rPr>
        <w:t>K</w:t>
      </w:r>
      <w:r w:rsidR="00B81FF3" w:rsidRPr="00697D4E">
        <w:rPr>
          <w:rFonts w:ascii="Times New Roman" w:hAnsi="Times New Roman" w:cs="Times New Roman"/>
          <w:sz w:val="20"/>
          <w:szCs w:val="20"/>
        </w:rPr>
        <w:t xml:space="preserve">Ü TÖMER’in </w:t>
      </w:r>
      <w:r w:rsidR="008B331F" w:rsidRPr="00697D4E">
        <w:rPr>
          <w:rFonts w:ascii="Times New Roman" w:hAnsi="Times New Roman" w:cs="Times New Roman"/>
          <w:sz w:val="20"/>
          <w:szCs w:val="20"/>
        </w:rPr>
        <w:t>internet</w:t>
      </w:r>
      <w:r w:rsidR="00B81FF3" w:rsidRPr="00697D4E">
        <w:rPr>
          <w:rFonts w:ascii="Times New Roman" w:hAnsi="Times New Roman" w:cs="Times New Roman"/>
          <w:sz w:val="20"/>
          <w:szCs w:val="20"/>
        </w:rPr>
        <w:t xml:space="preserve"> sayfasında duyurulur.</w:t>
      </w:r>
    </w:p>
    <w:p w:rsidR="00C25B75" w:rsidRPr="00697D4E" w:rsidRDefault="00B81FF3" w:rsidP="00B81FF3">
      <w:pPr>
        <w:jc w:val="both"/>
        <w:rPr>
          <w:rFonts w:ascii="Times New Roman" w:hAnsi="Times New Roman" w:cs="Times New Roman"/>
          <w:b/>
          <w:bCs/>
          <w:sz w:val="20"/>
          <w:szCs w:val="20"/>
        </w:rPr>
      </w:pPr>
      <w:r w:rsidRPr="00697D4E">
        <w:rPr>
          <w:rFonts w:ascii="Times New Roman" w:hAnsi="Times New Roman" w:cs="Times New Roman"/>
          <w:b/>
          <w:bCs/>
          <w:sz w:val="20"/>
          <w:szCs w:val="20"/>
        </w:rPr>
        <w:t xml:space="preserve"> </w:t>
      </w:r>
      <w:r w:rsidRPr="00697D4E">
        <w:rPr>
          <w:rFonts w:ascii="Times New Roman" w:hAnsi="Times New Roman" w:cs="Times New Roman"/>
          <w:b/>
          <w:bCs/>
          <w:sz w:val="20"/>
          <w:szCs w:val="20"/>
          <w:u w:val="single"/>
        </w:rPr>
        <w:t xml:space="preserve">Dönem </w:t>
      </w:r>
      <w:r w:rsidR="0078457D" w:rsidRPr="00697D4E">
        <w:rPr>
          <w:rFonts w:ascii="Times New Roman" w:hAnsi="Times New Roman" w:cs="Times New Roman"/>
          <w:b/>
          <w:bCs/>
          <w:sz w:val="20"/>
          <w:szCs w:val="20"/>
          <w:u w:val="single"/>
        </w:rPr>
        <w:t>İçi A</w:t>
      </w:r>
      <w:r w:rsidR="00C25B75" w:rsidRPr="00697D4E">
        <w:rPr>
          <w:rFonts w:ascii="Times New Roman" w:hAnsi="Times New Roman" w:cs="Times New Roman"/>
          <w:b/>
          <w:bCs/>
          <w:sz w:val="20"/>
          <w:szCs w:val="20"/>
          <w:u w:val="single"/>
        </w:rPr>
        <w:t>ra</w:t>
      </w:r>
      <w:r w:rsidR="0078457D" w:rsidRPr="00697D4E">
        <w:rPr>
          <w:rFonts w:ascii="Times New Roman" w:hAnsi="Times New Roman" w:cs="Times New Roman"/>
          <w:b/>
          <w:bCs/>
          <w:sz w:val="20"/>
          <w:szCs w:val="20"/>
          <w:u w:val="single"/>
        </w:rPr>
        <w:t xml:space="preserve"> S</w:t>
      </w:r>
      <w:r w:rsidR="005564EF" w:rsidRPr="00697D4E">
        <w:rPr>
          <w:rFonts w:ascii="Times New Roman" w:hAnsi="Times New Roman" w:cs="Times New Roman"/>
          <w:b/>
          <w:bCs/>
          <w:sz w:val="20"/>
          <w:szCs w:val="20"/>
          <w:u w:val="single"/>
        </w:rPr>
        <w:t>ınavları</w:t>
      </w:r>
      <w:r w:rsidRPr="00697D4E">
        <w:rPr>
          <w:rFonts w:ascii="Times New Roman" w:hAnsi="Times New Roman" w:cs="Times New Roman"/>
          <w:b/>
          <w:bCs/>
          <w:sz w:val="20"/>
          <w:szCs w:val="20"/>
          <w:u w:val="single"/>
        </w:rPr>
        <w:t>:</w:t>
      </w:r>
      <w:r w:rsidRPr="00697D4E">
        <w:rPr>
          <w:rFonts w:ascii="Times New Roman" w:hAnsi="Times New Roman" w:cs="Times New Roman"/>
          <w:b/>
          <w:bCs/>
          <w:sz w:val="20"/>
          <w:szCs w:val="20"/>
        </w:rPr>
        <w:t xml:space="preserve"> </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a) </w:t>
      </w:r>
      <w:r w:rsidR="003B4FC3" w:rsidRPr="00697D4E">
        <w:rPr>
          <w:rFonts w:ascii="Times New Roman" w:hAnsi="Times New Roman" w:cs="Times New Roman"/>
          <w:sz w:val="20"/>
          <w:szCs w:val="20"/>
        </w:rPr>
        <w:t>Her seviyenin</w:t>
      </w:r>
      <w:r w:rsidRPr="00697D4E">
        <w:rPr>
          <w:rFonts w:ascii="Times New Roman" w:hAnsi="Times New Roman" w:cs="Times New Roman"/>
          <w:sz w:val="20"/>
          <w:szCs w:val="20"/>
        </w:rPr>
        <w:t xml:space="preserve"> sonunda uygulanan sınavdır.</w:t>
      </w:r>
    </w:p>
    <w:p w:rsidR="00B81FF3" w:rsidRPr="00697D4E" w:rsidRDefault="005564EF" w:rsidP="00B81FF3">
      <w:pPr>
        <w:jc w:val="both"/>
        <w:rPr>
          <w:rFonts w:ascii="Times New Roman" w:hAnsi="Times New Roman" w:cs="Times New Roman"/>
          <w:sz w:val="20"/>
          <w:szCs w:val="20"/>
        </w:rPr>
      </w:pPr>
      <w:r w:rsidRPr="00697D4E">
        <w:rPr>
          <w:rFonts w:ascii="Times New Roman" w:hAnsi="Times New Roman" w:cs="Times New Roman"/>
          <w:b/>
          <w:bCs/>
          <w:sz w:val="20"/>
          <w:szCs w:val="20"/>
        </w:rPr>
        <w:t>b</w:t>
      </w:r>
      <w:r w:rsidR="00B81FF3" w:rsidRPr="00697D4E">
        <w:rPr>
          <w:rFonts w:ascii="Times New Roman" w:hAnsi="Times New Roman" w:cs="Times New Roman"/>
          <w:b/>
          <w:bCs/>
          <w:sz w:val="20"/>
          <w:szCs w:val="20"/>
        </w:rPr>
        <w:t>)</w:t>
      </w:r>
      <w:r w:rsidR="00450653" w:rsidRPr="00697D4E">
        <w:rPr>
          <w:rFonts w:ascii="Times New Roman" w:hAnsi="Times New Roman" w:cs="Times New Roman"/>
          <w:bCs/>
          <w:sz w:val="20"/>
          <w:szCs w:val="20"/>
        </w:rPr>
        <w:t>Her bir</w:t>
      </w:r>
      <w:r w:rsidR="00450653" w:rsidRPr="00697D4E">
        <w:rPr>
          <w:rFonts w:ascii="Times New Roman" w:hAnsi="Times New Roman" w:cs="Times New Roman"/>
          <w:b/>
          <w:bCs/>
          <w:sz w:val="20"/>
          <w:szCs w:val="20"/>
        </w:rPr>
        <w:t xml:space="preserve"> </w:t>
      </w:r>
      <w:r w:rsidR="00B81FF3" w:rsidRPr="00697D4E">
        <w:rPr>
          <w:rFonts w:ascii="Times New Roman" w:hAnsi="Times New Roman" w:cs="Times New Roman"/>
          <w:b/>
          <w:bCs/>
          <w:sz w:val="20"/>
          <w:szCs w:val="20"/>
        </w:rPr>
        <w:t> </w:t>
      </w:r>
      <w:r w:rsidR="00B81FF3" w:rsidRPr="00697D4E">
        <w:rPr>
          <w:rFonts w:ascii="Times New Roman" w:hAnsi="Times New Roman" w:cs="Times New Roman"/>
          <w:sz w:val="20"/>
          <w:szCs w:val="20"/>
        </w:rPr>
        <w:t xml:space="preserve">Dönem </w:t>
      </w:r>
      <w:r w:rsidR="0078457D" w:rsidRPr="00697D4E">
        <w:rPr>
          <w:rFonts w:ascii="Times New Roman" w:hAnsi="Times New Roman" w:cs="Times New Roman"/>
          <w:sz w:val="20"/>
          <w:szCs w:val="20"/>
        </w:rPr>
        <w:t xml:space="preserve">İçi Ara Sınavının </w:t>
      </w:r>
      <w:r w:rsidR="003B4FC3" w:rsidRPr="00697D4E">
        <w:rPr>
          <w:rFonts w:ascii="Times New Roman" w:hAnsi="Times New Roman" w:cs="Times New Roman"/>
          <w:sz w:val="20"/>
          <w:szCs w:val="20"/>
        </w:rPr>
        <w:t xml:space="preserve">kurs </w:t>
      </w:r>
      <w:r w:rsidR="00B81FF3" w:rsidRPr="00697D4E">
        <w:rPr>
          <w:rFonts w:ascii="Times New Roman" w:hAnsi="Times New Roman" w:cs="Times New Roman"/>
          <w:sz w:val="20"/>
          <w:szCs w:val="20"/>
        </w:rPr>
        <w:t>ba</w:t>
      </w:r>
      <w:r w:rsidRPr="00697D4E">
        <w:rPr>
          <w:rFonts w:ascii="Times New Roman" w:hAnsi="Times New Roman" w:cs="Times New Roman"/>
          <w:sz w:val="20"/>
          <w:szCs w:val="20"/>
        </w:rPr>
        <w:t>şarı puanına katkısı % 15'ti</w:t>
      </w:r>
      <w:r w:rsidR="00B81FF3" w:rsidRPr="00697D4E">
        <w:rPr>
          <w:rFonts w:ascii="Times New Roman" w:hAnsi="Times New Roman" w:cs="Times New Roman"/>
          <w:sz w:val="20"/>
          <w:szCs w:val="20"/>
        </w:rPr>
        <w:t>r.</w:t>
      </w:r>
    </w:p>
    <w:p w:rsidR="000E092F" w:rsidRPr="00697D4E" w:rsidRDefault="00C25B75" w:rsidP="00B81FF3">
      <w:pPr>
        <w:jc w:val="both"/>
        <w:rPr>
          <w:rFonts w:ascii="Times New Roman" w:hAnsi="Times New Roman" w:cs="Times New Roman"/>
          <w:b/>
          <w:bCs/>
          <w:sz w:val="18"/>
          <w:szCs w:val="20"/>
          <w:u w:val="single"/>
        </w:rPr>
      </w:pPr>
      <w:r w:rsidRPr="00697D4E">
        <w:rPr>
          <w:rFonts w:ascii="Times New Roman" w:hAnsi="Times New Roman" w:cs="Times New Roman"/>
          <w:b/>
          <w:bCs/>
          <w:sz w:val="18"/>
          <w:szCs w:val="20"/>
          <w:u w:val="single"/>
        </w:rPr>
        <w:t xml:space="preserve">Dönem </w:t>
      </w:r>
      <w:r w:rsidR="0078457D" w:rsidRPr="00697D4E">
        <w:rPr>
          <w:rFonts w:ascii="Times New Roman" w:hAnsi="Times New Roman" w:cs="Times New Roman"/>
          <w:b/>
          <w:bCs/>
          <w:sz w:val="18"/>
          <w:szCs w:val="20"/>
          <w:u w:val="single"/>
        </w:rPr>
        <w:t>Sonu Sınavı:</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a)</w:t>
      </w:r>
      <w:r w:rsidR="00BE7140" w:rsidRPr="00697D4E">
        <w:rPr>
          <w:rFonts w:ascii="Times New Roman" w:hAnsi="Times New Roman" w:cs="Times New Roman"/>
          <w:sz w:val="20"/>
          <w:szCs w:val="20"/>
        </w:rPr>
        <w:t> K</w:t>
      </w:r>
      <w:r w:rsidR="00A81AAA" w:rsidRPr="00697D4E">
        <w:rPr>
          <w:rFonts w:ascii="Times New Roman" w:hAnsi="Times New Roman" w:cs="Times New Roman"/>
          <w:sz w:val="20"/>
          <w:szCs w:val="20"/>
        </w:rPr>
        <w:t>Ü TÖMER’de “3. İleri Seviye”</w:t>
      </w:r>
      <w:r w:rsidRPr="00697D4E">
        <w:rPr>
          <w:rFonts w:ascii="Times New Roman" w:hAnsi="Times New Roman" w:cs="Times New Roman"/>
          <w:sz w:val="20"/>
          <w:szCs w:val="20"/>
        </w:rPr>
        <w:t>nin sonuna kadar öğrenime devam ederek dönem sonu sınavına girme hakkı kazanan öğrencilere uygulanan sınavdır.</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b)</w:t>
      </w:r>
      <w:r w:rsidRPr="00697D4E">
        <w:rPr>
          <w:rFonts w:ascii="Times New Roman" w:hAnsi="Times New Roman" w:cs="Times New Roman"/>
          <w:sz w:val="20"/>
          <w:szCs w:val="20"/>
        </w:rPr>
        <w:t xml:space="preserve"> Bu sınav, </w:t>
      </w:r>
      <w:r w:rsidR="00F905E3" w:rsidRPr="00697D4E">
        <w:rPr>
          <w:rFonts w:ascii="Times New Roman" w:hAnsi="Times New Roman" w:cs="Times New Roman"/>
          <w:sz w:val="20"/>
          <w:szCs w:val="20"/>
        </w:rPr>
        <w:t>“d</w:t>
      </w:r>
      <w:r w:rsidR="005564EF" w:rsidRPr="00697D4E">
        <w:rPr>
          <w:rFonts w:ascii="Times New Roman" w:hAnsi="Times New Roman" w:cs="Times New Roman"/>
          <w:sz w:val="20"/>
          <w:szCs w:val="20"/>
        </w:rPr>
        <w:t>inleme</w:t>
      </w:r>
      <w:r w:rsidR="00F905E3" w:rsidRPr="00697D4E">
        <w:rPr>
          <w:rFonts w:ascii="Times New Roman" w:hAnsi="Times New Roman" w:cs="Times New Roman"/>
          <w:sz w:val="20"/>
          <w:szCs w:val="20"/>
        </w:rPr>
        <w:t>”</w:t>
      </w:r>
      <w:r w:rsidR="005564EF" w:rsidRPr="00697D4E">
        <w:rPr>
          <w:rFonts w:ascii="Times New Roman" w:hAnsi="Times New Roman" w:cs="Times New Roman"/>
          <w:sz w:val="20"/>
          <w:szCs w:val="20"/>
        </w:rPr>
        <w:t xml:space="preserve">, </w:t>
      </w:r>
      <w:r w:rsidR="00F905E3" w:rsidRPr="00697D4E">
        <w:rPr>
          <w:rFonts w:ascii="Times New Roman" w:hAnsi="Times New Roman" w:cs="Times New Roman"/>
          <w:sz w:val="20"/>
          <w:szCs w:val="20"/>
        </w:rPr>
        <w:t>“o</w:t>
      </w:r>
      <w:r w:rsidR="005564EF" w:rsidRPr="00697D4E">
        <w:rPr>
          <w:rFonts w:ascii="Times New Roman" w:hAnsi="Times New Roman" w:cs="Times New Roman"/>
          <w:sz w:val="20"/>
          <w:szCs w:val="20"/>
        </w:rPr>
        <w:t>kuma</w:t>
      </w:r>
      <w:r w:rsidR="00F905E3" w:rsidRPr="00697D4E">
        <w:rPr>
          <w:rFonts w:ascii="Times New Roman" w:hAnsi="Times New Roman" w:cs="Times New Roman"/>
          <w:sz w:val="20"/>
          <w:szCs w:val="20"/>
        </w:rPr>
        <w:t>”</w:t>
      </w:r>
      <w:r w:rsidR="005564EF" w:rsidRPr="00697D4E">
        <w:rPr>
          <w:rFonts w:ascii="Times New Roman" w:hAnsi="Times New Roman" w:cs="Times New Roman"/>
          <w:sz w:val="20"/>
          <w:szCs w:val="20"/>
        </w:rPr>
        <w:t xml:space="preserve">, </w:t>
      </w:r>
      <w:r w:rsidR="00F905E3" w:rsidRPr="00697D4E">
        <w:rPr>
          <w:rFonts w:ascii="Times New Roman" w:hAnsi="Times New Roman" w:cs="Times New Roman"/>
          <w:sz w:val="20"/>
          <w:szCs w:val="20"/>
        </w:rPr>
        <w:t>“k</w:t>
      </w:r>
      <w:r w:rsidR="005564EF" w:rsidRPr="00697D4E">
        <w:rPr>
          <w:rFonts w:ascii="Times New Roman" w:hAnsi="Times New Roman" w:cs="Times New Roman"/>
          <w:sz w:val="20"/>
          <w:szCs w:val="20"/>
        </w:rPr>
        <w:t>onuşma</w:t>
      </w:r>
      <w:r w:rsidR="00F905E3" w:rsidRPr="00697D4E">
        <w:rPr>
          <w:rFonts w:ascii="Times New Roman" w:hAnsi="Times New Roman" w:cs="Times New Roman"/>
          <w:sz w:val="20"/>
          <w:szCs w:val="20"/>
        </w:rPr>
        <w:t>”, “y</w:t>
      </w:r>
      <w:r w:rsidR="005564EF" w:rsidRPr="00697D4E">
        <w:rPr>
          <w:rFonts w:ascii="Times New Roman" w:hAnsi="Times New Roman" w:cs="Times New Roman"/>
          <w:sz w:val="20"/>
          <w:szCs w:val="20"/>
        </w:rPr>
        <w:t>azma</w:t>
      </w:r>
      <w:r w:rsidR="00F905E3" w:rsidRPr="00697D4E">
        <w:rPr>
          <w:rFonts w:ascii="Times New Roman" w:hAnsi="Times New Roman" w:cs="Times New Roman"/>
          <w:sz w:val="20"/>
          <w:szCs w:val="20"/>
        </w:rPr>
        <w:t>” ve destekleyici beceri olarak “dil b</w:t>
      </w:r>
      <w:r w:rsidRPr="00697D4E">
        <w:rPr>
          <w:rFonts w:ascii="Times New Roman" w:hAnsi="Times New Roman" w:cs="Times New Roman"/>
          <w:sz w:val="20"/>
          <w:szCs w:val="20"/>
        </w:rPr>
        <w:t>ilgisi</w:t>
      </w:r>
      <w:r w:rsidR="00F905E3" w:rsidRPr="00697D4E">
        <w:rPr>
          <w:rFonts w:ascii="Times New Roman" w:hAnsi="Times New Roman" w:cs="Times New Roman"/>
          <w:sz w:val="20"/>
          <w:szCs w:val="20"/>
        </w:rPr>
        <w:t>”</w:t>
      </w:r>
      <w:r w:rsidRPr="00697D4E">
        <w:rPr>
          <w:rFonts w:ascii="Times New Roman" w:hAnsi="Times New Roman" w:cs="Times New Roman"/>
          <w:sz w:val="20"/>
          <w:szCs w:val="20"/>
        </w:rPr>
        <w:t xml:space="preserve"> becerisi şeklinde ayrı ayrı uygulanır.</w:t>
      </w:r>
    </w:p>
    <w:p w:rsidR="00B81FF3" w:rsidRPr="00697D4E" w:rsidRDefault="003B4FC3" w:rsidP="00B81FF3">
      <w:pPr>
        <w:jc w:val="both"/>
        <w:rPr>
          <w:rFonts w:ascii="Times New Roman" w:hAnsi="Times New Roman" w:cs="Times New Roman"/>
          <w:b/>
          <w:sz w:val="20"/>
          <w:szCs w:val="20"/>
        </w:rPr>
      </w:pPr>
      <w:r w:rsidRPr="00697D4E">
        <w:rPr>
          <w:rFonts w:ascii="Times New Roman" w:hAnsi="Times New Roman" w:cs="Times New Roman"/>
          <w:b/>
          <w:bCs/>
          <w:sz w:val="20"/>
          <w:szCs w:val="20"/>
        </w:rPr>
        <w:t>c</w:t>
      </w:r>
      <w:r w:rsidR="00B81FF3" w:rsidRPr="00697D4E">
        <w:rPr>
          <w:rFonts w:ascii="Times New Roman" w:hAnsi="Times New Roman" w:cs="Times New Roman"/>
          <w:b/>
          <w:bCs/>
          <w:sz w:val="20"/>
          <w:szCs w:val="20"/>
        </w:rPr>
        <w:t>)</w:t>
      </w:r>
      <w:r w:rsidR="00B81FF3" w:rsidRPr="00697D4E">
        <w:rPr>
          <w:rFonts w:ascii="Times New Roman" w:hAnsi="Times New Roman" w:cs="Times New Roman"/>
          <w:b/>
          <w:sz w:val="20"/>
          <w:szCs w:val="20"/>
        </w:rPr>
        <w:t> </w:t>
      </w:r>
      <w:r w:rsidR="00B81FF3" w:rsidRPr="00697D4E">
        <w:rPr>
          <w:rFonts w:ascii="Times New Roman" w:hAnsi="Times New Roman" w:cs="Times New Roman"/>
          <w:sz w:val="20"/>
          <w:szCs w:val="20"/>
        </w:rPr>
        <w:t xml:space="preserve">Öğrencinin </w:t>
      </w:r>
      <w:r w:rsidR="0078457D" w:rsidRPr="00697D4E">
        <w:rPr>
          <w:rFonts w:ascii="Times New Roman" w:hAnsi="Times New Roman" w:cs="Times New Roman"/>
          <w:sz w:val="20"/>
          <w:szCs w:val="20"/>
        </w:rPr>
        <w:t xml:space="preserve">Dönem Sonu Sınavından </w:t>
      </w:r>
      <w:r w:rsidR="00B81FF3" w:rsidRPr="00697D4E">
        <w:rPr>
          <w:rFonts w:ascii="Times New Roman" w:hAnsi="Times New Roman" w:cs="Times New Roman"/>
          <w:sz w:val="20"/>
          <w:szCs w:val="20"/>
        </w:rPr>
        <w:t>başarılı sayılabilmesi</w:t>
      </w:r>
      <w:r w:rsidR="00066AA1" w:rsidRPr="00697D4E">
        <w:rPr>
          <w:rFonts w:ascii="Times New Roman" w:hAnsi="Times New Roman" w:cs="Times New Roman"/>
          <w:sz w:val="20"/>
          <w:szCs w:val="20"/>
        </w:rPr>
        <w:t xml:space="preserve"> için</w:t>
      </w:r>
      <w:r w:rsidR="00B81FF3" w:rsidRPr="00697D4E">
        <w:rPr>
          <w:rFonts w:ascii="Times New Roman" w:hAnsi="Times New Roman" w:cs="Times New Roman"/>
          <w:sz w:val="20"/>
          <w:szCs w:val="20"/>
        </w:rPr>
        <w:t xml:space="preserve"> </w:t>
      </w:r>
      <w:r w:rsidR="00F905E3" w:rsidRPr="00697D4E">
        <w:rPr>
          <w:rFonts w:ascii="Times New Roman" w:hAnsi="Times New Roman" w:cs="Times New Roman"/>
          <w:sz w:val="20"/>
          <w:szCs w:val="20"/>
        </w:rPr>
        <w:t xml:space="preserve">bir önceki </w:t>
      </w:r>
      <w:r w:rsidR="00450653" w:rsidRPr="00697D4E">
        <w:rPr>
          <w:rFonts w:ascii="Times New Roman" w:hAnsi="Times New Roman" w:cs="Times New Roman"/>
          <w:sz w:val="20"/>
          <w:szCs w:val="20"/>
        </w:rPr>
        <w:t>b maddesinde</w:t>
      </w:r>
      <w:r w:rsidR="00F905E3" w:rsidRPr="00697D4E">
        <w:rPr>
          <w:rFonts w:ascii="Times New Roman" w:hAnsi="Times New Roman" w:cs="Times New Roman"/>
          <w:sz w:val="20"/>
          <w:szCs w:val="20"/>
        </w:rPr>
        <w:t xml:space="preserve"> b</w:t>
      </w:r>
      <w:r w:rsidR="00066AA1" w:rsidRPr="00697D4E">
        <w:rPr>
          <w:rFonts w:ascii="Times New Roman" w:hAnsi="Times New Roman" w:cs="Times New Roman"/>
          <w:sz w:val="20"/>
          <w:szCs w:val="20"/>
        </w:rPr>
        <w:t xml:space="preserve">elirtilen dört beceri alanından </w:t>
      </w:r>
      <w:r w:rsidR="005564EF" w:rsidRPr="00697D4E">
        <w:rPr>
          <w:rFonts w:ascii="Times New Roman" w:hAnsi="Times New Roman" w:cs="Times New Roman"/>
          <w:sz w:val="20"/>
          <w:szCs w:val="20"/>
        </w:rPr>
        <w:t>100 tam puan üzerinden en az 65</w:t>
      </w:r>
      <w:r w:rsidR="00B81FF3" w:rsidRPr="00697D4E">
        <w:rPr>
          <w:rFonts w:ascii="Times New Roman" w:hAnsi="Times New Roman" w:cs="Times New Roman"/>
          <w:sz w:val="20"/>
          <w:szCs w:val="20"/>
        </w:rPr>
        <w:t xml:space="preserve"> olması gerekir.</w:t>
      </w:r>
    </w:p>
    <w:p w:rsidR="00B81FF3" w:rsidRPr="00697D4E" w:rsidRDefault="003B4FC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ç</w:t>
      </w:r>
      <w:r w:rsidR="00B81FF3" w:rsidRPr="00697D4E">
        <w:rPr>
          <w:rFonts w:ascii="Times New Roman" w:hAnsi="Times New Roman" w:cs="Times New Roman"/>
          <w:b/>
          <w:bCs/>
          <w:sz w:val="20"/>
          <w:szCs w:val="20"/>
        </w:rPr>
        <w:t>)</w:t>
      </w:r>
      <w:r w:rsidR="00B81FF3" w:rsidRPr="00697D4E">
        <w:rPr>
          <w:rFonts w:ascii="Times New Roman" w:hAnsi="Times New Roman" w:cs="Times New Roman"/>
          <w:sz w:val="20"/>
          <w:szCs w:val="20"/>
        </w:rPr>
        <w:t> </w:t>
      </w:r>
      <w:r w:rsidRPr="00697D4E">
        <w:rPr>
          <w:rFonts w:ascii="Times New Roman" w:hAnsi="Times New Roman" w:cs="Times New Roman"/>
          <w:sz w:val="20"/>
          <w:szCs w:val="20"/>
        </w:rPr>
        <w:t xml:space="preserve">Dönem </w:t>
      </w:r>
      <w:r w:rsidR="00066AA1" w:rsidRPr="00697D4E">
        <w:rPr>
          <w:rFonts w:ascii="Times New Roman" w:hAnsi="Times New Roman" w:cs="Times New Roman"/>
          <w:sz w:val="20"/>
          <w:szCs w:val="20"/>
        </w:rPr>
        <w:t>Sonu Sınav</w:t>
      </w:r>
      <w:r w:rsidR="0078457D" w:rsidRPr="00697D4E">
        <w:rPr>
          <w:rFonts w:ascii="Times New Roman" w:hAnsi="Times New Roman" w:cs="Times New Roman"/>
          <w:sz w:val="20"/>
          <w:szCs w:val="20"/>
        </w:rPr>
        <w:t xml:space="preserve"> Puanı, </w:t>
      </w:r>
      <w:r w:rsidR="005564EF" w:rsidRPr="00697D4E">
        <w:rPr>
          <w:rFonts w:ascii="Times New Roman" w:hAnsi="Times New Roman" w:cs="Times New Roman"/>
          <w:sz w:val="20"/>
          <w:szCs w:val="20"/>
        </w:rPr>
        <w:t>100 tam puan üzerinden 65'i</w:t>
      </w:r>
      <w:r w:rsidR="00B81FF3" w:rsidRPr="00697D4E">
        <w:rPr>
          <w:rFonts w:ascii="Times New Roman" w:hAnsi="Times New Roman" w:cs="Times New Roman"/>
          <w:sz w:val="20"/>
          <w:szCs w:val="20"/>
        </w:rPr>
        <w:t xml:space="preserve">n altında olan öğrencilere ikinci bir sınav hakkı tanınır. İkinci sınavın yapılma zamanı Yönetim Kurulunun kararıyla </w:t>
      </w:r>
      <w:r w:rsidR="00066AA1" w:rsidRPr="00697D4E">
        <w:rPr>
          <w:rFonts w:ascii="Times New Roman" w:hAnsi="Times New Roman" w:cs="Times New Roman"/>
          <w:sz w:val="20"/>
          <w:szCs w:val="20"/>
        </w:rPr>
        <w:t>tespit edilir.</w:t>
      </w:r>
      <w:r w:rsidR="00B81FF3" w:rsidRPr="00697D4E">
        <w:rPr>
          <w:rFonts w:ascii="Times New Roman" w:hAnsi="Times New Roman" w:cs="Times New Roman"/>
          <w:sz w:val="20"/>
          <w:szCs w:val="20"/>
        </w:rPr>
        <w:t xml:space="preserve"> İkinci </w:t>
      </w:r>
      <w:r w:rsidR="000C7AEA" w:rsidRPr="00697D4E">
        <w:rPr>
          <w:rFonts w:ascii="Times New Roman" w:hAnsi="Times New Roman" w:cs="Times New Roman"/>
          <w:sz w:val="20"/>
          <w:szCs w:val="20"/>
        </w:rPr>
        <w:t>sınav</w:t>
      </w:r>
      <w:r w:rsidR="00B81FF3" w:rsidRPr="00697D4E">
        <w:rPr>
          <w:rFonts w:ascii="Times New Roman" w:hAnsi="Times New Roman" w:cs="Times New Roman"/>
          <w:sz w:val="20"/>
          <w:szCs w:val="20"/>
        </w:rPr>
        <w:t xml:space="preserve">da </w:t>
      </w:r>
      <w:r w:rsidR="000C7AEA" w:rsidRPr="00697D4E">
        <w:rPr>
          <w:rFonts w:ascii="Times New Roman" w:hAnsi="Times New Roman" w:cs="Times New Roman"/>
          <w:sz w:val="20"/>
          <w:szCs w:val="20"/>
        </w:rPr>
        <w:t xml:space="preserve">da 100 tam puan üzerinden 65 alamayan öğrenci başarısız sayılır; fakat </w:t>
      </w:r>
      <w:r w:rsidR="004E78D4" w:rsidRPr="00697D4E">
        <w:rPr>
          <w:rFonts w:ascii="Times New Roman" w:hAnsi="Times New Roman" w:cs="Times New Roman"/>
          <w:sz w:val="20"/>
          <w:szCs w:val="20"/>
        </w:rPr>
        <w:t>istedi</w:t>
      </w:r>
      <w:r w:rsidR="000C7AEA" w:rsidRPr="00697D4E">
        <w:rPr>
          <w:rFonts w:ascii="Times New Roman" w:hAnsi="Times New Roman" w:cs="Times New Roman"/>
          <w:sz w:val="20"/>
          <w:szCs w:val="20"/>
        </w:rPr>
        <w:t>ği</w:t>
      </w:r>
      <w:r w:rsidR="004E78D4" w:rsidRPr="00697D4E">
        <w:rPr>
          <w:rFonts w:ascii="Times New Roman" w:hAnsi="Times New Roman" w:cs="Times New Roman"/>
          <w:sz w:val="20"/>
          <w:szCs w:val="20"/>
        </w:rPr>
        <w:t xml:space="preserve"> takdirde yeni dönemin kayıt şartlarını sağlayarak </w:t>
      </w:r>
      <w:r w:rsidR="000C7AEA" w:rsidRPr="00697D4E">
        <w:rPr>
          <w:rFonts w:ascii="Times New Roman" w:hAnsi="Times New Roman" w:cs="Times New Roman"/>
          <w:sz w:val="20"/>
          <w:szCs w:val="20"/>
        </w:rPr>
        <w:t>kurslara devam edebilir</w:t>
      </w:r>
      <w:r w:rsidR="004E78D4" w:rsidRPr="00697D4E">
        <w:rPr>
          <w:rFonts w:ascii="Times New Roman" w:hAnsi="Times New Roman" w:cs="Times New Roman"/>
          <w:sz w:val="20"/>
          <w:szCs w:val="20"/>
        </w:rPr>
        <w:t>.</w:t>
      </w:r>
    </w:p>
    <w:p w:rsidR="00B81FF3" w:rsidRPr="00697D4E" w:rsidRDefault="004E78D4" w:rsidP="00B81FF3">
      <w:pPr>
        <w:jc w:val="both"/>
        <w:rPr>
          <w:rFonts w:ascii="Times New Roman" w:hAnsi="Times New Roman" w:cs="Times New Roman"/>
          <w:sz w:val="20"/>
          <w:szCs w:val="20"/>
        </w:rPr>
      </w:pPr>
      <w:r w:rsidRPr="00697D4E">
        <w:rPr>
          <w:rFonts w:ascii="Times New Roman" w:hAnsi="Times New Roman" w:cs="Times New Roman"/>
          <w:b/>
          <w:bCs/>
          <w:sz w:val="20"/>
          <w:szCs w:val="20"/>
        </w:rPr>
        <w:t>d</w:t>
      </w:r>
      <w:r w:rsidR="00B81FF3" w:rsidRPr="00697D4E">
        <w:rPr>
          <w:rFonts w:ascii="Times New Roman" w:hAnsi="Times New Roman" w:cs="Times New Roman"/>
          <w:b/>
          <w:bCs/>
          <w:sz w:val="20"/>
          <w:szCs w:val="20"/>
        </w:rPr>
        <w:t>)</w:t>
      </w:r>
      <w:r w:rsidR="00B81FF3" w:rsidRPr="00697D4E">
        <w:rPr>
          <w:rFonts w:ascii="Times New Roman" w:hAnsi="Times New Roman" w:cs="Times New Roman"/>
          <w:sz w:val="20"/>
          <w:szCs w:val="20"/>
        </w:rPr>
        <w:t> </w:t>
      </w:r>
      <w:r w:rsidRPr="00697D4E">
        <w:rPr>
          <w:rFonts w:ascii="Times New Roman" w:hAnsi="Times New Roman" w:cs="Times New Roman"/>
          <w:sz w:val="20"/>
          <w:szCs w:val="20"/>
        </w:rPr>
        <w:t xml:space="preserve">Dönem </w:t>
      </w:r>
      <w:r w:rsidR="0078457D" w:rsidRPr="00697D4E">
        <w:rPr>
          <w:rFonts w:ascii="Times New Roman" w:hAnsi="Times New Roman" w:cs="Times New Roman"/>
          <w:sz w:val="20"/>
          <w:szCs w:val="20"/>
        </w:rPr>
        <w:t>Sonu Sınavı</w:t>
      </w:r>
      <w:r w:rsidRPr="00697D4E">
        <w:rPr>
          <w:rFonts w:ascii="Times New Roman" w:hAnsi="Times New Roman" w:cs="Times New Roman"/>
          <w:sz w:val="20"/>
          <w:szCs w:val="20"/>
        </w:rPr>
        <w:t>,</w:t>
      </w:r>
      <w:r w:rsidR="00B81FF3" w:rsidRPr="00697D4E">
        <w:rPr>
          <w:rFonts w:ascii="Times New Roman" w:hAnsi="Times New Roman" w:cs="Times New Roman"/>
          <w:sz w:val="20"/>
          <w:szCs w:val="20"/>
        </w:rPr>
        <w:t xml:space="preserve"> </w:t>
      </w:r>
      <w:r w:rsidR="00A81AAA" w:rsidRPr="00697D4E">
        <w:rPr>
          <w:rFonts w:ascii="Times New Roman" w:hAnsi="Times New Roman" w:cs="Times New Roman"/>
          <w:sz w:val="20"/>
          <w:szCs w:val="20"/>
        </w:rPr>
        <w:t>Müdürün</w:t>
      </w:r>
      <w:r w:rsidR="00B81FF3" w:rsidRPr="00697D4E">
        <w:rPr>
          <w:rFonts w:ascii="Times New Roman" w:hAnsi="Times New Roman" w:cs="Times New Roman"/>
          <w:sz w:val="20"/>
          <w:szCs w:val="20"/>
        </w:rPr>
        <w:t xml:space="preserve"> önereceği öğretim elemanları arasından Yönetim Kurulunca oluşturulan </w:t>
      </w:r>
      <w:r w:rsidR="00E807EB" w:rsidRPr="00697D4E">
        <w:rPr>
          <w:rFonts w:ascii="Times New Roman" w:hAnsi="Times New Roman" w:cs="Times New Roman"/>
          <w:sz w:val="20"/>
          <w:szCs w:val="20"/>
        </w:rPr>
        <w:t>S</w:t>
      </w:r>
      <w:r w:rsidR="005564EF" w:rsidRPr="00697D4E">
        <w:rPr>
          <w:rFonts w:ascii="Times New Roman" w:hAnsi="Times New Roman" w:cs="Times New Roman"/>
          <w:sz w:val="20"/>
          <w:szCs w:val="20"/>
        </w:rPr>
        <w:t>ınav</w:t>
      </w:r>
      <w:r w:rsidR="00E807EB" w:rsidRPr="00697D4E">
        <w:rPr>
          <w:rFonts w:ascii="Times New Roman" w:hAnsi="Times New Roman" w:cs="Times New Roman"/>
          <w:sz w:val="20"/>
          <w:szCs w:val="20"/>
        </w:rPr>
        <w:t xml:space="preserve"> K</w:t>
      </w:r>
      <w:r w:rsidR="00B81FF3" w:rsidRPr="00697D4E">
        <w:rPr>
          <w:rFonts w:ascii="Times New Roman" w:hAnsi="Times New Roman" w:cs="Times New Roman"/>
          <w:sz w:val="20"/>
          <w:szCs w:val="20"/>
        </w:rPr>
        <w:t>omisyon</w:t>
      </w:r>
      <w:r w:rsidR="005564EF" w:rsidRPr="00697D4E">
        <w:rPr>
          <w:rFonts w:ascii="Times New Roman" w:hAnsi="Times New Roman" w:cs="Times New Roman"/>
          <w:sz w:val="20"/>
          <w:szCs w:val="20"/>
        </w:rPr>
        <w:t>u</w:t>
      </w:r>
      <w:r w:rsidR="00B81FF3" w:rsidRPr="00697D4E">
        <w:rPr>
          <w:rFonts w:ascii="Times New Roman" w:hAnsi="Times New Roman" w:cs="Times New Roman"/>
          <w:sz w:val="20"/>
          <w:szCs w:val="20"/>
        </w:rPr>
        <w:t xml:space="preserve"> tarafından yapılır.</w:t>
      </w:r>
    </w:p>
    <w:p w:rsidR="00B81FF3" w:rsidRPr="00697D4E" w:rsidRDefault="004E78D4" w:rsidP="00B81FF3">
      <w:pPr>
        <w:jc w:val="both"/>
        <w:rPr>
          <w:rFonts w:ascii="Times New Roman" w:hAnsi="Times New Roman" w:cs="Times New Roman"/>
          <w:sz w:val="20"/>
          <w:szCs w:val="20"/>
        </w:rPr>
      </w:pPr>
      <w:r w:rsidRPr="00697D4E">
        <w:rPr>
          <w:rFonts w:ascii="Times New Roman" w:hAnsi="Times New Roman" w:cs="Times New Roman"/>
          <w:b/>
          <w:bCs/>
          <w:sz w:val="20"/>
          <w:szCs w:val="20"/>
        </w:rPr>
        <w:t>e</w:t>
      </w:r>
      <w:r w:rsidR="00B81FF3" w:rsidRPr="00697D4E">
        <w:rPr>
          <w:rFonts w:ascii="Times New Roman" w:hAnsi="Times New Roman" w:cs="Times New Roman"/>
          <w:b/>
          <w:bCs/>
          <w:sz w:val="20"/>
          <w:szCs w:val="20"/>
        </w:rPr>
        <w:t>)</w:t>
      </w:r>
      <w:r w:rsidRPr="00697D4E">
        <w:rPr>
          <w:rFonts w:ascii="Times New Roman" w:hAnsi="Times New Roman" w:cs="Times New Roman"/>
          <w:sz w:val="20"/>
          <w:szCs w:val="20"/>
        </w:rPr>
        <w:t xml:space="preserve"> Sınav sonuçları, </w:t>
      </w:r>
      <w:r w:rsidR="00B81FF3" w:rsidRPr="00697D4E">
        <w:rPr>
          <w:rFonts w:ascii="Times New Roman" w:hAnsi="Times New Roman" w:cs="Times New Roman"/>
          <w:sz w:val="20"/>
          <w:szCs w:val="20"/>
        </w:rPr>
        <w:t xml:space="preserve">yazılı olarak </w:t>
      </w:r>
      <w:r w:rsidRPr="00697D4E">
        <w:rPr>
          <w:rFonts w:ascii="Times New Roman" w:hAnsi="Times New Roman" w:cs="Times New Roman"/>
          <w:sz w:val="20"/>
          <w:szCs w:val="20"/>
        </w:rPr>
        <w:t>ilan edilir</w:t>
      </w:r>
      <w:r w:rsidR="005564EF" w:rsidRPr="00697D4E">
        <w:rPr>
          <w:rFonts w:ascii="Times New Roman" w:hAnsi="Times New Roman" w:cs="Times New Roman"/>
          <w:sz w:val="20"/>
          <w:szCs w:val="20"/>
        </w:rPr>
        <w:t xml:space="preserve"> ve K</w:t>
      </w:r>
      <w:r w:rsidR="00B81FF3" w:rsidRPr="00697D4E">
        <w:rPr>
          <w:rFonts w:ascii="Times New Roman" w:hAnsi="Times New Roman" w:cs="Times New Roman"/>
          <w:sz w:val="20"/>
          <w:szCs w:val="20"/>
        </w:rPr>
        <w:t xml:space="preserve">Ü TÖMER’in </w:t>
      </w:r>
      <w:r w:rsidR="00E807EB" w:rsidRPr="00697D4E">
        <w:rPr>
          <w:rFonts w:ascii="Times New Roman" w:hAnsi="Times New Roman" w:cs="Times New Roman"/>
          <w:sz w:val="20"/>
          <w:szCs w:val="20"/>
        </w:rPr>
        <w:t xml:space="preserve">internet </w:t>
      </w:r>
      <w:r w:rsidR="00B81FF3" w:rsidRPr="00697D4E">
        <w:rPr>
          <w:rFonts w:ascii="Times New Roman" w:hAnsi="Times New Roman" w:cs="Times New Roman"/>
          <w:sz w:val="20"/>
          <w:szCs w:val="20"/>
        </w:rPr>
        <w:t>sayfasında duyurulur.</w:t>
      </w:r>
    </w:p>
    <w:p w:rsidR="008B331F" w:rsidRPr="00697D4E" w:rsidRDefault="008B331F" w:rsidP="00B81FF3">
      <w:pPr>
        <w:jc w:val="both"/>
        <w:rPr>
          <w:rFonts w:ascii="Times New Roman" w:hAnsi="Times New Roman" w:cs="Times New Roman"/>
          <w:b/>
          <w:bCs/>
          <w:sz w:val="20"/>
          <w:szCs w:val="20"/>
        </w:rPr>
      </w:pPr>
    </w:p>
    <w:p w:rsidR="00B81FF3" w:rsidRPr="00697D4E" w:rsidRDefault="00B81FF3" w:rsidP="00B81FF3">
      <w:pPr>
        <w:jc w:val="both"/>
        <w:rPr>
          <w:rFonts w:ascii="Times New Roman" w:hAnsi="Times New Roman" w:cs="Times New Roman"/>
          <w:b/>
          <w:sz w:val="20"/>
          <w:szCs w:val="20"/>
        </w:rPr>
      </w:pPr>
      <w:r w:rsidRPr="00697D4E">
        <w:rPr>
          <w:rFonts w:ascii="Times New Roman" w:hAnsi="Times New Roman" w:cs="Times New Roman"/>
          <w:b/>
          <w:bCs/>
          <w:sz w:val="20"/>
          <w:szCs w:val="20"/>
        </w:rPr>
        <w:t xml:space="preserve">Kurs </w:t>
      </w:r>
      <w:r w:rsidR="0078457D" w:rsidRPr="00697D4E">
        <w:rPr>
          <w:rFonts w:ascii="Times New Roman" w:hAnsi="Times New Roman" w:cs="Times New Roman"/>
          <w:b/>
          <w:bCs/>
          <w:sz w:val="20"/>
          <w:szCs w:val="20"/>
        </w:rPr>
        <w:t>Başarı Puanının Hesaplanması ve Kurs Başarı Notu</w:t>
      </w:r>
    </w:p>
    <w:p w:rsidR="000E092F" w:rsidRPr="00697D4E" w:rsidRDefault="001A0890" w:rsidP="000E092F">
      <w:pPr>
        <w:jc w:val="both"/>
        <w:rPr>
          <w:rFonts w:ascii="Times New Roman" w:hAnsi="Times New Roman" w:cs="Times New Roman"/>
          <w:bCs/>
          <w:sz w:val="20"/>
          <w:szCs w:val="20"/>
        </w:rPr>
      </w:pPr>
      <w:r w:rsidRPr="00697D4E">
        <w:rPr>
          <w:rFonts w:ascii="Times New Roman" w:hAnsi="Times New Roman" w:cs="Times New Roman"/>
          <w:b/>
          <w:bCs/>
          <w:sz w:val="20"/>
          <w:szCs w:val="20"/>
        </w:rPr>
        <w:t>MADDE 20</w:t>
      </w:r>
      <w:r w:rsidR="00B81FF3" w:rsidRPr="00697D4E">
        <w:rPr>
          <w:rFonts w:ascii="Times New Roman" w:hAnsi="Times New Roman" w:cs="Times New Roman"/>
          <w:b/>
          <w:bCs/>
          <w:sz w:val="20"/>
          <w:szCs w:val="20"/>
        </w:rPr>
        <w:t xml:space="preserve"> </w:t>
      </w:r>
      <w:r w:rsidR="004E78D4" w:rsidRPr="00697D4E">
        <w:rPr>
          <w:rFonts w:ascii="Times New Roman" w:hAnsi="Times New Roman" w:cs="Times New Roman"/>
          <w:b/>
          <w:bCs/>
          <w:sz w:val="20"/>
          <w:szCs w:val="20"/>
        </w:rPr>
        <w:t>–</w:t>
      </w:r>
      <w:r w:rsidR="00B81FF3" w:rsidRPr="00697D4E">
        <w:rPr>
          <w:rFonts w:ascii="Times New Roman" w:hAnsi="Times New Roman" w:cs="Times New Roman"/>
          <w:b/>
          <w:bCs/>
          <w:sz w:val="20"/>
          <w:szCs w:val="20"/>
        </w:rPr>
        <w:t xml:space="preserve"> </w:t>
      </w:r>
      <w:r w:rsidR="004E78D4" w:rsidRPr="00697D4E">
        <w:rPr>
          <w:rFonts w:ascii="Times New Roman" w:hAnsi="Times New Roman" w:cs="Times New Roman"/>
          <w:b/>
          <w:bCs/>
          <w:sz w:val="20"/>
          <w:szCs w:val="20"/>
        </w:rPr>
        <w:t>(1)</w:t>
      </w:r>
      <w:r w:rsidR="004E78D4" w:rsidRPr="00697D4E">
        <w:rPr>
          <w:rFonts w:ascii="Times New Roman" w:hAnsi="Times New Roman" w:cs="Times New Roman"/>
          <w:bCs/>
          <w:sz w:val="20"/>
          <w:szCs w:val="20"/>
        </w:rPr>
        <w:t xml:space="preserve"> </w:t>
      </w:r>
      <w:r w:rsidR="000E092F" w:rsidRPr="00697D4E">
        <w:rPr>
          <w:rFonts w:ascii="Times New Roman" w:hAnsi="Times New Roman" w:cs="Times New Roman"/>
          <w:bCs/>
          <w:sz w:val="20"/>
          <w:szCs w:val="20"/>
        </w:rPr>
        <w:t>Geçme notu hesaplanırken öğrencilerin yıl boyunca katıldıkları sınavlar göz önünde bulundurulur. Hiçbir sınav tek başına değerlendirmeye alınmaz.</w:t>
      </w:r>
    </w:p>
    <w:p w:rsidR="004E78D4" w:rsidRPr="00697D4E" w:rsidRDefault="004E78D4" w:rsidP="00B81FF3">
      <w:pPr>
        <w:jc w:val="both"/>
        <w:rPr>
          <w:rFonts w:ascii="Times New Roman" w:hAnsi="Times New Roman" w:cs="Times New Roman"/>
          <w:bCs/>
          <w:sz w:val="20"/>
          <w:szCs w:val="20"/>
        </w:rPr>
      </w:pPr>
      <w:r w:rsidRPr="00697D4E">
        <w:rPr>
          <w:rFonts w:ascii="Times New Roman" w:hAnsi="Times New Roman" w:cs="Times New Roman"/>
          <w:b/>
          <w:bCs/>
          <w:sz w:val="20"/>
          <w:szCs w:val="20"/>
        </w:rPr>
        <w:t>(2)</w:t>
      </w:r>
      <w:r w:rsidRPr="00697D4E">
        <w:rPr>
          <w:rFonts w:ascii="Times New Roman" w:hAnsi="Times New Roman" w:cs="Times New Roman"/>
          <w:bCs/>
          <w:sz w:val="20"/>
          <w:szCs w:val="20"/>
        </w:rPr>
        <w:t xml:space="preserve"> Kurs </w:t>
      </w:r>
      <w:r w:rsidR="003B4FC3" w:rsidRPr="00697D4E">
        <w:rPr>
          <w:rFonts w:ascii="Times New Roman" w:hAnsi="Times New Roman" w:cs="Times New Roman"/>
          <w:bCs/>
          <w:sz w:val="20"/>
          <w:szCs w:val="20"/>
        </w:rPr>
        <w:t xml:space="preserve">Başarı notu </w:t>
      </w:r>
      <w:r w:rsidRPr="00697D4E">
        <w:rPr>
          <w:rFonts w:ascii="Times New Roman" w:hAnsi="Times New Roman" w:cs="Times New Roman"/>
          <w:bCs/>
          <w:sz w:val="20"/>
          <w:szCs w:val="20"/>
        </w:rPr>
        <w:t>hesaplanırken,</w:t>
      </w:r>
    </w:p>
    <w:p w:rsidR="004E78D4" w:rsidRPr="00697D4E" w:rsidRDefault="004E78D4" w:rsidP="004E78D4">
      <w:pPr>
        <w:pStyle w:val="ListeParagraf"/>
        <w:numPr>
          <w:ilvl w:val="0"/>
          <w:numId w:val="1"/>
        </w:numPr>
        <w:jc w:val="both"/>
        <w:rPr>
          <w:rFonts w:ascii="Times New Roman" w:hAnsi="Times New Roman" w:cs="Times New Roman"/>
          <w:b/>
          <w:bCs/>
          <w:sz w:val="20"/>
          <w:szCs w:val="20"/>
        </w:rPr>
      </w:pPr>
      <w:r w:rsidRPr="00697D4E">
        <w:rPr>
          <w:rFonts w:ascii="Times New Roman" w:hAnsi="Times New Roman" w:cs="Times New Roman"/>
          <w:bCs/>
          <w:sz w:val="20"/>
          <w:szCs w:val="20"/>
        </w:rPr>
        <w:t>Öğrencinin dönem sonu sınavından en az 65 alması gerekir.</w:t>
      </w:r>
    </w:p>
    <w:p w:rsidR="004E78D4" w:rsidRPr="00697D4E" w:rsidRDefault="00A81AAA" w:rsidP="004E78D4">
      <w:pPr>
        <w:pStyle w:val="ListeParagraf"/>
        <w:numPr>
          <w:ilvl w:val="0"/>
          <w:numId w:val="1"/>
        </w:numPr>
        <w:jc w:val="both"/>
        <w:rPr>
          <w:rFonts w:ascii="Times New Roman" w:hAnsi="Times New Roman" w:cs="Times New Roman"/>
          <w:b/>
          <w:bCs/>
          <w:sz w:val="20"/>
          <w:szCs w:val="20"/>
        </w:rPr>
      </w:pPr>
      <w:r w:rsidRPr="00697D4E">
        <w:rPr>
          <w:rFonts w:ascii="Times New Roman" w:hAnsi="Times New Roman" w:cs="Times New Roman"/>
          <w:bCs/>
          <w:sz w:val="20"/>
          <w:szCs w:val="20"/>
        </w:rPr>
        <w:t xml:space="preserve">Birinci Sınav </w:t>
      </w:r>
      <w:r w:rsidR="003B4FC3" w:rsidRPr="00697D4E">
        <w:rPr>
          <w:rFonts w:ascii="Times New Roman" w:hAnsi="Times New Roman" w:cs="Times New Roman"/>
          <w:bCs/>
          <w:sz w:val="20"/>
          <w:szCs w:val="20"/>
        </w:rPr>
        <w:t>notunun %15’i, İkinci</w:t>
      </w:r>
      <w:r w:rsidRPr="00697D4E">
        <w:rPr>
          <w:rFonts w:ascii="Times New Roman" w:hAnsi="Times New Roman" w:cs="Times New Roman"/>
          <w:bCs/>
          <w:sz w:val="20"/>
          <w:szCs w:val="20"/>
        </w:rPr>
        <w:t xml:space="preserve"> Sınav </w:t>
      </w:r>
      <w:r w:rsidR="003B4FC3" w:rsidRPr="00697D4E">
        <w:rPr>
          <w:rFonts w:ascii="Times New Roman" w:hAnsi="Times New Roman" w:cs="Times New Roman"/>
          <w:bCs/>
          <w:sz w:val="20"/>
          <w:szCs w:val="20"/>
        </w:rPr>
        <w:t>notunun %15’i, Üçüncü</w:t>
      </w:r>
      <w:r w:rsidRPr="00697D4E">
        <w:rPr>
          <w:rFonts w:ascii="Times New Roman" w:hAnsi="Times New Roman" w:cs="Times New Roman"/>
          <w:bCs/>
          <w:sz w:val="20"/>
          <w:szCs w:val="20"/>
        </w:rPr>
        <w:t xml:space="preserve"> Sınav notunun %15’i, Dördüncü Sınav </w:t>
      </w:r>
      <w:r w:rsidR="003B4FC3" w:rsidRPr="00697D4E">
        <w:rPr>
          <w:rFonts w:ascii="Times New Roman" w:hAnsi="Times New Roman" w:cs="Times New Roman"/>
          <w:bCs/>
          <w:sz w:val="20"/>
          <w:szCs w:val="20"/>
        </w:rPr>
        <w:t xml:space="preserve">notunun %15’i ile Dönem </w:t>
      </w:r>
      <w:r w:rsidRPr="00697D4E">
        <w:rPr>
          <w:rFonts w:ascii="Times New Roman" w:hAnsi="Times New Roman" w:cs="Times New Roman"/>
          <w:bCs/>
          <w:sz w:val="20"/>
          <w:szCs w:val="20"/>
        </w:rPr>
        <w:t xml:space="preserve">Sonu Sınav </w:t>
      </w:r>
      <w:r w:rsidR="003B4FC3" w:rsidRPr="00697D4E">
        <w:rPr>
          <w:rFonts w:ascii="Times New Roman" w:hAnsi="Times New Roman" w:cs="Times New Roman"/>
          <w:bCs/>
          <w:sz w:val="20"/>
          <w:szCs w:val="20"/>
        </w:rPr>
        <w:t xml:space="preserve">notunun %40’ı </w:t>
      </w:r>
      <w:r w:rsidR="004E78D4" w:rsidRPr="00697D4E">
        <w:rPr>
          <w:rFonts w:ascii="Times New Roman" w:hAnsi="Times New Roman" w:cs="Times New Roman"/>
          <w:bCs/>
          <w:sz w:val="20"/>
          <w:szCs w:val="20"/>
        </w:rPr>
        <w:t>alındığında toplamın 6</w:t>
      </w:r>
      <w:r w:rsidRPr="00697D4E">
        <w:rPr>
          <w:rFonts w:ascii="Times New Roman" w:hAnsi="Times New Roman" w:cs="Times New Roman"/>
          <w:bCs/>
          <w:sz w:val="20"/>
          <w:szCs w:val="20"/>
        </w:rPr>
        <w:t>5 ve üzeri olması gereki</w:t>
      </w:r>
      <w:r w:rsidR="004E78D4" w:rsidRPr="00697D4E">
        <w:rPr>
          <w:rFonts w:ascii="Times New Roman" w:hAnsi="Times New Roman" w:cs="Times New Roman"/>
          <w:bCs/>
          <w:sz w:val="20"/>
          <w:szCs w:val="20"/>
        </w:rPr>
        <w:t>r.</w:t>
      </w:r>
    </w:p>
    <w:p w:rsidR="002B5CE7" w:rsidRPr="00697D4E" w:rsidRDefault="004E78D4" w:rsidP="00B81FF3">
      <w:pPr>
        <w:jc w:val="both"/>
        <w:rPr>
          <w:rFonts w:ascii="Times New Roman" w:hAnsi="Times New Roman" w:cs="Times New Roman"/>
          <w:bCs/>
          <w:sz w:val="20"/>
          <w:szCs w:val="20"/>
        </w:rPr>
      </w:pPr>
      <w:r w:rsidRPr="00697D4E">
        <w:rPr>
          <w:rFonts w:ascii="Times New Roman" w:hAnsi="Times New Roman" w:cs="Times New Roman"/>
          <w:b/>
          <w:bCs/>
          <w:sz w:val="20"/>
          <w:szCs w:val="20"/>
        </w:rPr>
        <w:lastRenderedPageBreak/>
        <w:t>(3)</w:t>
      </w:r>
      <w:r w:rsidRPr="00697D4E">
        <w:rPr>
          <w:rFonts w:ascii="Times New Roman" w:hAnsi="Times New Roman" w:cs="Times New Roman"/>
          <w:bCs/>
          <w:sz w:val="20"/>
          <w:szCs w:val="20"/>
        </w:rPr>
        <w:t xml:space="preserve"> </w:t>
      </w:r>
      <w:r w:rsidR="003B4FC3" w:rsidRPr="00697D4E">
        <w:rPr>
          <w:rFonts w:ascii="Times New Roman" w:hAnsi="Times New Roman" w:cs="Times New Roman"/>
          <w:bCs/>
          <w:sz w:val="20"/>
          <w:szCs w:val="20"/>
        </w:rPr>
        <w:t xml:space="preserve">Dönem </w:t>
      </w:r>
      <w:r w:rsidR="00A81AAA" w:rsidRPr="00697D4E">
        <w:rPr>
          <w:rFonts w:ascii="Times New Roman" w:hAnsi="Times New Roman" w:cs="Times New Roman"/>
          <w:bCs/>
          <w:sz w:val="20"/>
          <w:szCs w:val="20"/>
        </w:rPr>
        <w:t>İçi v</w:t>
      </w:r>
      <w:r w:rsidR="0078457D" w:rsidRPr="00697D4E">
        <w:rPr>
          <w:rFonts w:ascii="Times New Roman" w:hAnsi="Times New Roman" w:cs="Times New Roman"/>
          <w:bCs/>
          <w:sz w:val="20"/>
          <w:szCs w:val="20"/>
        </w:rPr>
        <w:t xml:space="preserve">e Dönem Sonu Sınavlarının </w:t>
      </w:r>
      <w:r w:rsidR="003B4FC3" w:rsidRPr="00697D4E">
        <w:rPr>
          <w:rFonts w:ascii="Times New Roman" w:hAnsi="Times New Roman" w:cs="Times New Roman"/>
          <w:bCs/>
          <w:sz w:val="20"/>
          <w:szCs w:val="20"/>
        </w:rPr>
        <w:t>yüzdelerinin topla</w:t>
      </w:r>
      <w:r w:rsidR="008B331F" w:rsidRPr="00697D4E">
        <w:rPr>
          <w:rFonts w:ascii="Times New Roman" w:hAnsi="Times New Roman" w:cs="Times New Roman"/>
          <w:bCs/>
          <w:sz w:val="20"/>
          <w:szCs w:val="20"/>
        </w:rPr>
        <w:t>mı</w:t>
      </w:r>
      <w:r w:rsidR="00A81AAA" w:rsidRPr="00697D4E">
        <w:rPr>
          <w:rFonts w:ascii="Times New Roman" w:hAnsi="Times New Roman" w:cs="Times New Roman"/>
          <w:bCs/>
          <w:sz w:val="20"/>
          <w:szCs w:val="20"/>
        </w:rPr>
        <w:t>,</w:t>
      </w:r>
      <w:r w:rsidR="008B331F" w:rsidRPr="00697D4E">
        <w:rPr>
          <w:rFonts w:ascii="Times New Roman" w:hAnsi="Times New Roman" w:cs="Times New Roman"/>
          <w:bCs/>
          <w:sz w:val="20"/>
          <w:szCs w:val="20"/>
        </w:rPr>
        <w:t xml:space="preserve"> 65 ve üzeri olan öğrenciler k</w:t>
      </w:r>
      <w:r w:rsidR="003B4FC3" w:rsidRPr="00697D4E">
        <w:rPr>
          <w:rFonts w:ascii="Times New Roman" w:hAnsi="Times New Roman" w:cs="Times New Roman"/>
          <w:bCs/>
          <w:sz w:val="20"/>
          <w:szCs w:val="20"/>
        </w:rPr>
        <w:t>urs sonunda başarılı olarak değerlendirilir ve C1 seviyesinde Türkçe Yeterlilik Sertifikası almaya hak kazanır.</w:t>
      </w:r>
    </w:p>
    <w:p w:rsidR="0078457D" w:rsidRPr="00697D4E" w:rsidRDefault="0078457D" w:rsidP="00B81FF3">
      <w:pPr>
        <w:jc w:val="both"/>
        <w:rPr>
          <w:rFonts w:ascii="Times New Roman" w:hAnsi="Times New Roman" w:cs="Times New Roman"/>
          <w:b/>
          <w:bCs/>
          <w:sz w:val="20"/>
          <w:szCs w:val="20"/>
        </w:rPr>
      </w:pP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Sertifika </w:t>
      </w:r>
      <w:r w:rsidR="0078457D" w:rsidRPr="00697D4E">
        <w:rPr>
          <w:rFonts w:ascii="Times New Roman" w:hAnsi="Times New Roman" w:cs="Times New Roman"/>
          <w:b/>
          <w:bCs/>
          <w:sz w:val="20"/>
          <w:szCs w:val="20"/>
        </w:rPr>
        <w:t>ve Katılım Belgesi</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21</w:t>
      </w:r>
      <w:r w:rsidR="00B81FF3" w:rsidRPr="00697D4E">
        <w:rPr>
          <w:rFonts w:ascii="Times New Roman" w:hAnsi="Times New Roman" w:cs="Times New Roman"/>
          <w:b/>
          <w:bCs/>
          <w:sz w:val="20"/>
          <w:szCs w:val="20"/>
        </w:rPr>
        <w:t xml:space="preserve"> - (1) </w:t>
      </w:r>
      <w:r w:rsidR="00A81AAA" w:rsidRPr="00697D4E">
        <w:rPr>
          <w:rFonts w:ascii="Times New Roman" w:hAnsi="Times New Roman" w:cs="Times New Roman"/>
          <w:sz w:val="20"/>
          <w:szCs w:val="20"/>
        </w:rPr>
        <w:t>Merkezin bu Y</w:t>
      </w:r>
      <w:r w:rsidR="00B81FF3" w:rsidRPr="00697D4E">
        <w:rPr>
          <w:rFonts w:ascii="Times New Roman" w:hAnsi="Times New Roman" w:cs="Times New Roman"/>
          <w:sz w:val="20"/>
          <w:szCs w:val="20"/>
        </w:rPr>
        <w:t xml:space="preserve">önerge hükümlerine göre düzenlenen programlarına kayıt </w:t>
      </w:r>
      <w:r w:rsidR="008B331F" w:rsidRPr="00697D4E">
        <w:rPr>
          <w:rFonts w:ascii="Times New Roman" w:hAnsi="Times New Roman" w:cs="Times New Roman"/>
          <w:sz w:val="20"/>
          <w:szCs w:val="20"/>
        </w:rPr>
        <w:t>yaptırarak devam ve başarı şart</w:t>
      </w:r>
      <w:r w:rsidR="00B81FF3" w:rsidRPr="00697D4E">
        <w:rPr>
          <w:rFonts w:ascii="Times New Roman" w:hAnsi="Times New Roman" w:cs="Times New Roman"/>
          <w:sz w:val="20"/>
          <w:szCs w:val="20"/>
        </w:rPr>
        <w:t>larını yerine getiren</w:t>
      </w:r>
      <w:r w:rsidR="008B331F" w:rsidRPr="00697D4E">
        <w:rPr>
          <w:rFonts w:ascii="Times New Roman" w:hAnsi="Times New Roman" w:cs="Times New Roman"/>
          <w:sz w:val="20"/>
          <w:szCs w:val="20"/>
        </w:rPr>
        <w:t xml:space="preserve"> (</w:t>
      </w:r>
      <w:r w:rsidR="002B5CE7" w:rsidRPr="00697D4E">
        <w:rPr>
          <w:rFonts w:ascii="Times New Roman" w:hAnsi="Times New Roman" w:cs="Times New Roman"/>
          <w:sz w:val="20"/>
          <w:szCs w:val="20"/>
        </w:rPr>
        <w:t>adı geçen dönem içi ara sınavdan en az 65 almak kaydıyla)</w:t>
      </w:r>
      <w:r w:rsidR="00B81FF3" w:rsidRPr="00697D4E">
        <w:rPr>
          <w:rFonts w:ascii="Times New Roman" w:hAnsi="Times New Roman" w:cs="Times New Roman"/>
          <w:sz w:val="20"/>
          <w:szCs w:val="20"/>
        </w:rPr>
        <w:t xml:space="preserve"> öğrencilere</w:t>
      </w:r>
      <w:r w:rsidR="004E78D4" w:rsidRPr="00697D4E">
        <w:rPr>
          <w:rFonts w:ascii="Times New Roman" w:hAnsi="Times New Roman" w:cs="Times New Roman"/>
          <w:sz w:val="20"/>
          <w:szCs w:val="20"/>
        </w:rPr>
        <w:t xml:space="preserve"> talep edildiği takdirde</w:t>
      </w:r>
      <w:r w:rsidR="00B81FF3" w:rsidRPr="00697D4E">
        <w:rPr>
          <w:rFonts w:ascii="Times New Roman" w:hAnsi="Times New Roman" w:cs="Times New Roman"/>
          <w:sz w:val="20"/>
          <w:szCs w:val="20"/>
        </w:rPr>
        <w:t xml:space="preserve"> tamamladıkları kurs seviyesini gösteren bir sertifika verilir.</w:t>
      </w:r>
    </w:p>
    <w:p w:rsidR="00B81FF3" w:rsidRPr="00697D4E" w:rsidRDefault="004E78D4"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 (2</w:t>
      </w:r>
      <w:r w:rsidR="00B81FF3" w:rsidRPr="00697D4E">
        <w:rPr>
          <w:rFonts w:ascii="Times New Roman" w:hAnsi="Times New Roman" w:cs="Times New Roman"/>
          <w:b/>
          <w:bCs/>
          <w:sz w:val="20"/>
          <w:szCs w:val="20"/>
        </w:rPr>
        <w:t>)</w:t>
      </w:r>
      <w:r w:rsidR="00A81AAA" w:rsidRPr="00697D4E">
        <w:rPr>
          <w:rFonts w:ascii="Times New Roman" w:hAnsi="Times New Roman" w:cs="Times New Roman"/>
          <w:sz w:val="20"/>
          <w:szCs w:val="20"/>
        </w:rPr>
        <w:t> Bu Y</w:t>
      </w:r>
      <w:r w:rsidR="00B81FF3" w:rsidRPr="00697D4E">
        <w:rPr>
          <w:rFonts w:ascii="Times New Roman" w:hAnsi="Times New Roman" w:cs="Times New Roman"/>
          <w:sz w:val="20"/>
          <w:szCs w:val="20"/>
        </w:rPr>
        <w:t xml:space="preserve">önerge hükümlerine göre başarı </w:t>
      </w:r>
      <w:r w:rsidRPr="00697D4E">
        <w:rPr>
          <w:rFonts w:ascii="Times New Roman" w:hAnsi="Times New Roman" w:cs="Times New Roman"/>
          <w:sz w:val="20"/>
          <w:szCs w:val="20"/>
        </w:rPr>
        <w:t>şartlarını</w:t>
      </w:r>
      <w:r w:rsidR="00B81FF3" w:rsidRPr="00697D4E">
        <w:rPr>
          <w:rFonts w:ascii="Times New Roman" w:hAnsi="Times New Roman" w:cs="Times New Roman"/>
          <w:sz w:val="20"/>
          <w:szCs w:val="20"/>
        </w:rPr>
        <w:t xml:space="preserve"> yerine getiremeyen öğrencilere, </w:t>
      </w:r>
      <w:r w:rsidR="007C3DB0" w:rsidRPr="00697D4E">
        <w:rPr>
          <w:rFonts w:ascii="Times New Roman" w:hAnsi="Times New Roman" w:cs="Times New Roman"/>
          <w:sz w:val="20"/>
          <w:szCs w:val="20"/>
        </w:rPr>
        <w:t xml:space="preserve">talep edildiği takdirde </w:t>
      </w:r>
      <w:r w:rsidR="00B81FF3" w:rsidRPr="00697D4E">
        <w:rPr>
          <w:rFonts w:ascii="Times New Roman" w:hAnsi="Times New Roman" w:cs="Times New Roman"/>
          <w:sz w:val="20"/>
          <w:szCs w:val="20"/>
        </w:rPr>
        <w:t>sadece kursa katıldığını belirten bir belge verilir.</w:t>
      </w:r>
    </w:p>
    <w:p w:rsidR="00B81FF3" w:rsidRPr="00697D4E" w:rsidRDefault="001A0890" w:rsidP="001A0890">
      <w:pPr>
        <w:jc w:val="center"/>
        <w:rPr>
          <w:rFonts w:ascii="Times New Roman" w:hAnsi="Times New Roman" w:cs="Times New Roman"/>
          <w:sz w:val="20"/>
          <w:szCs w:val="20"/>
        </w:rPr>
      </w:pPr>
      <w:r w:rsidRPr="00697D4E">
        <w:rPr>
          <w:rFonts w:ascii="Times New Roman" w:hAnsi="Times New Roman" w:cs="Times New Roman"/>
          <w:b/>
          <w:bCs/>
          <w:sz w:val="20"/>
          <w:szCs w:val="20"/>
        </w:rPr>
        <w:t>YEDİN</w:t>
      </w:r>
      <w:r w:rsidR="00B81FF3" w:rsidRPr="00697D4E">
        <w:rPr>
          <w:rFonts w:ascii="Times New Roman" w:hAnsi="Times New Roman" w:cs="Times New Roman"/>
          <w:b/>
          <w:bCs/>
          <w:sz w:val="20"/>
          <w:szCs w:val="20"/>
        </w:rPr>
        <w:t>Cİ BÖLÜM</w:t>
      </w:r>
    </w:p>
    <w:p w:rsidR="00B81FF3" w:rsidRPr="00697D4E" w:rsidRDefault="00B81FF3" w:rsidP="001A0890">
      <w:pPr>
        <w:jc w:val="center"/>
        <w:rPr>
          <w:rFonts w:ascii="Times New Roman" w:hAnsi="Times New Roman" w:cs="Times New Roman"/>
          <w:sz w:val="20"/>
          <w:szCs w:val="20"/>
        </w:rPr>
      </w:pPr>
      <w:r w:rsidRPr="00697D4E">
        <w:rPr>
          <w:rFonts w:ascii="Times New Roman" w:hAnsi="Times New Roman" w:cs="Times New Roman"/>
          <w:b/>
          <w:bCs/>
          <w:sz w:val="20"/>
          <w:szCs w:val="20"/>
        </w:rPr>
        <w:t>Çeşitli ve Son Hükümler</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Disiplin </w:t>
      </w:r>
      <w:r w:rsidR="0078457D" w:rsidRPr="00697D4E">
        <w:rPr>
          <w:rFonts w:ascii="Times New Roman" w:hAnsi="Times New Roman" w:cs="Times New Roman"/>
          <w:b/>
          <w:bCs/>
          <w:sz w:val="20"/>
          <w:szCs w:val="20"/>
        </w:rPr>
        <w:t>İşleri</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22</w:t>
      </w:r>
      <w:r w:rsidR="00B81FF3" w:rsidRPr="00697D4E">
        <w:rPr>
          <w:rFonts w:ascii="Times New Roman" w:hAnsi="Times New Roman" w:cs="Times New Roman"/>
          <w:b/>
          <w:bCs/>
          <w:sz w:val="20"/>
          <w:szCs w:val="20"/>
        </w:rPr>
        <w:t xml:space="preserve"> - (1) </w:t>
      </w:r>
      <w:r w:rsidR="00B81FF3" w:rsidRPr="00697D4E">
        <w:rPr>
          <w:rFonts w:ascii="Times New Roman" w:hAnsi="Times New Roman" w:cs="Times New Roman"/>
          <w:sz w:val="20"/>
          <w:szCs w:val="20"/>
        </w:rPr>
        <w:t xml:space="preserve">Öğrenciler, kurslara devam ettikleri sürece </w:t>
      </w:r>
      <w:r w:rsidR="00564739" w:rsidRPr="00697D4E">
        <w:rPr>
          <w:rFonts w:ascii="Times New Roman" w:hAnsi="Times New Roman" w:cs="Times New Roman"/>
          <w:sz w:val="20"/>
          <w:szCs w:val="20"/>
        </w:rPr>
        <w:t>Kastamonu</w:t>
      </w:r>
      <w:r w:rsidR="00B81FF3" w:rsidRPr="00697D4E">
        <w:rPr>
          <w:rFonts w:ascii="Times New Roman" w:hAnsi="Times New Roman" w:cs="Times New Roman"/>
          <w:sz w:val="20"/>
          <w:szCs w:val="20"/>
        </w:rPr>
        <w:t xml:space="preserve"> Üniversitesi öğrencisi sayılırlar ve ilgili kanun ve yönetmeliklere uymaları gerekir. Disiplin suçu işleyen öğrenciler hakkında 13/01/1985 tarihli ve 18634 sayılı Resmî Gazetede yayımlanan Yükseköğretim Kurumları Öğrenci Disiplin Yönetmeliği ve </w:t>
      </w:r>
      <w:r w:rsidR="00564739" w:rsidRPr="00697D4E">
        <w:rPr>
          <w:rFonts w:ascii="Times New Roman" w:hAnsi="Times New Roman" w:cs="Times New Roman"/>
          <w:sz w:val="20"/>
          <w:szCs w:val="20"/>
        </w:rPr>
        <w:t>Kastamonu</w:t>
      </w:r>
      <w:r w:rsidR="00B81FF3" w:rsidRPr="00697D4E">
        <w:rPr>
          <w:rFonts w:ascii="Times New Roman" w:hAnsi="Times New Roman" w:cs="Times New Roman"/>
          <w:sz w:val="20"/>
          <w:szCs w:val="20"/>
        </w:rPr>
        <w:t xml:space="preserve"> Üniversitesi Eğitim Öğretim Yönetmeliği</w:t>
      </w:r>
      <w:r w:rsidR="00A81AAA" w:rsidRPr="00697D4E">
        <w:rPr>
          <w:rFonts w:ascii="Times New Roman" w:hAnsi="Times New Roman" w:cs="Times New Roman"/>
          <w:sz w:val="20"/>
          <w:szCs w:val="20"/>
        </w:rPr>
        <w:t>’</w:t>
      </w:r>
      <w:r w:rsidR="00B81FF3" w:rsidRPr="00697D4E">
        <w:rPr>
          <w:rFonts w:ascii="Times New Roman" w:hAnsi="Times New Roman" w:cs="Times New Roman"/>
          <w:sz w:val="20"/>
          <w:szCs w:val="20"/>
        </w:rPr>
        <w:t>nde belirtilen hükümler uygulanır.</w:t>
      </w: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(2)</w:t>
      </w:r>
      <w:r w:rsidR="00E807EB" w:rsidRPr="00697D4E">
        <w:rPr>
          <w:rFonts w:ascii="Times New Roman" w:hAnsi="Times New Roman" w:cs="Times New Roman"/>
          <w:sz w:val="20"/>
          <w:szCs w:val="20"/>
        </w:rPr>
        <w:t> </w:t>
      </w:r>
      <w:r w:rsidR="00564739" w:rsidRPr="00697D4E">
        <w:rPr>
          <w:rFonts w:ascii="Times New Roman" w:hAnsi="Times New Roman" w:cs="Times New Roman"/>
          <w:sz w:val="20"/>
          <w:szCs w:val="20"/>
        </w:rPr>
        <w:t>K</w:t>
      </w:r>
      <w:r w:rsidR="00E807EB" w:rsidRPr="00697D4E">
        <w:rPr>
          <w:rFonts w:ascii="Times New Roman" w:hAnsi="Times New Roman" w:cs="Times New Roman"/>
          <w:sz w:val="20"/>
          <w:szCs w:val="20"/>
        </w:rPr>
        <w:t>Ü TÖMER Yönetim K</w:t>
      </w:r>
      <w:r w:rsidR="00450653" w:rsidRPr="00697D4E">
        <w:rPr>
          <w:rFonts w:ascii="Times New Roman" w:hAnsi="Times New Roman" w:cs="Times New Roman"/>
          <w:sz w:val="20"/>
          <w:szCs w:val="20"/>
        </w:rPr>
        <w:t xml:space="preserve">urulu, aynı zamanda KÜ TÖMER Disiplin Kurulu olarak görev yapar. </w:t>
      </w:r>
    </w:p>
    <w:p w:rsidR="008B331F" w:rsidRPr="00697D4E" w:rsidRDefault="008B331F" w:rsidP="00B81FF3">
      <w:pPr>
        <w:jc w:val="both"/>
        <w:rPr>
          <w:rFonts w:ascii="Times New Roman" w:hAnsi="Times New Roman" w:cs="Times New Roman"/>
          <w:b/>
          <w:bCs/>
          <w:sz w:val="20"/>
          <w:szCs w:val="20"/>
        </w:rPr>
      </w:pPr>
    </w:p>
    <w:p w:rsidR="00B81FF3" w:rsidRPr="00697D4E" w:rsidRDefault="00B81FF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 xml:space="preserve">Ders </w:t>
      </w:r>
      <w:r w:rsidR="0078457D" w:rsidRPr="00697D4E">
        <w:rPr>
          <w:rFonts w:ascii="Times New Roman" w:hAnsi="Times New Roman" w:cs="Times New Roman"/>
          <w:b/>
          <w:bCs/>
          <w:sz w:val="20"/>
          <w:szCs w:val="20"/>
        </w:rPr>
        <w:t>Ücretleri</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23</w:t>
      </w:r>
      <w:r w:rsidR="00B81FF3" w:rsidRPr="00697D4E">
        <w:rPr>
          <w:rFonts w:ascii="Times New Roman" w:hAnsi="Times New Roman" w:cs="Times New Roman"/>
          <w:b/>
          <w:bCs/>
          <w:sz w:val="20"/>
          <w:szCs w:val="20"/>
        </w:rPr>
        <w:t xml:space="preserve"> - (1) </w:t>
      </w:r>
      <w:r w:rsidR="00B81FF3" w:rsidRPr="00697D4E">
        <w:rPr>
          <w:rFonts w:ascii="Times New Roman" w:hAnsi="Times New Roman" w:cs="Times New Roman"/>
          <w:sz w:val="20"/>
          <w:szCs w:val="20"/>
        </w:rPr>
        <w:t xml:space="preserve">Merkez bünyesinde ders veren öğretim elemanlarına, yürürlükteki mevzuat hükümleri çerçevesinde </w:t>
      </w:r>
      <w:r w:rsidR="008B331F" w:rsidRPr="00697D4E">
        <w:rPr>
          <w:rFonts w:ascii="Times New Roman" w:hAnsi="Times New Roman" w:cs="Times New Roman"/>
          <w:sz w:val="20"/>
          <w:szCs w:val="20"/>
        </w:rPr>
        <w:t xml:space="preserve">Üniversite </w:t>
      </w:r>
      <w:r w:rsidR="00B81FF3" w:rsidRPr="00697D4E">
        <w:rPr>
          <w:rFonts w:ascii="Times New Roman" w:hAnsi="Times New Roman" w:cs="Times New Roman"/>
          <w:sz w:val="20"/>
          <w:szCs w:val="20"/>
        </w:rPr>
        <w:t>Yönetim Kurulunun kararı ile belirlenecek esaslar dâhilinde ders ücreti ödenir.</w:t>
      </w:r>
    </w:p>
    <w:p w:rsidR="008B331F" w:rsidRPr="00697D4E" w:rsidRDefault="00450653" w:rsidP="00450653">
      <w:pPr>
        <w:jc w:val="center"/>
        <w:rPr>
          <w:rFonts w:ascii="Times New Roman" w:hAnsi="Times New Roman" w:cs="Times New Roman"/>
          <w:b/>
          <w:bCs/>
          <w:sz w:val="20"/>
          <w:szCs w:val="20"/>
        </w:rPr>
      </w:pPr>
      <w:r w:rsidRPr="00697D4E">
        <w:rPr>
          <w:rFonts w:ascii="Times New Roman" w:hAnsi="Times New Roman" w:cs="Times New Roman"/>
          <w:b/>
          <w:bCs/>
          <w:sz w:val="20"/>
          <w:szCs w:val="20"/>
        </w:rPr>
        <w:t>SEKİZİNCİ BÖLÜM</w:t>
      </w:r>
    </w:p>
    <w:p w:rsidR="00B81FF3" w:rsidRPr="00697D4E" w:rsidRDefault="00450653" w:rsidP="00B81FF3">
      <w:pPr>
        <w:jc w:val="both"/>
        <w:rPr>
          <w:rFonts w:ascii="Times New Roman" w:hAnsi="Times New Roman" w:cs="Times New Roman"/>
          <w:sz w:val="20"/>
          <w:szCs w:val="20"/>
        </w:rPr>
      </w:pPr>
      <w:r w:rsidRPr="00697D4E">
        <w:rPr>
          <w:rFonts w:ascii="Times New Roman" w:hAnsi="Times New Roman" w:cs="Times New Roman"/>
          <w:b/>
          <w:bCs/>
          <w:sz w:val="20"/>
          <w:szCs w:val="20"/>
        </w:rPr>
        <w:t>Yürürlük</w:t>
      </w:r>
    </w:p>
    <w:p w:rsidR="00B81FF3" w:rsidRPr="00697D4E" w:rsidRDefault="001A0890" w:rsidP="00B81FF3">
      <w:pPr>
        <w:jc w:val="both"/>
        <w:rPr>
          <w:rFonts w:ascii="Times New Roman" w:hAnsi="Times New Roman" w:cs="Times New Roman"/>
          <w:sz w:val="20"/>
          <w:szCs w:val="20"/>
        </w:rPr>
      </w:pPr>
      <w:r w:rsidRPr="00697D4E">
        <w:rPr>
          <w:rFonts w:ascii="Times New Roman" w:hAnsi="Times New Roman" w:cs="Times New Roman"/>
          <w:b/>
          <w:bCs/>
          <w:sz w:val="20"/>
          <w:szCs w:val="20"/>
        </w:rPr>
        <w:t>MADDE 24</w:t>
      </w:r>
      <w:r w:rsidR="00B81FF3" w:rsidRPr="00697D4E">
        <w:rPr>
          <w:rFonts w:ascii="Times New Roman" w:hAnsi="Times New Roman" w:cs="Times New Roman"/>
          <w:b/>
          <w:bCs/>
          <w:sz w:val="20"/>
          <w:szCs w:val="20"/>
        </w:rPr>
        <w:t xml:space="preserve"> - (1) </w:t>
      </w:r>
      <w:r w:rsidR="00A81AAA" w:rsidRPr="00697D4E">
        <w:rPr>
          <w:rFonts w:ascii="Times New Roman" w:hAnsi="Times New Roman" w:cs="Times New Roman"/>
          <w:sz w:val="20"/>
          <w:szCs w:val="20"/>
        </w:rPr>
        <w:t xml:space="preserve">Bu </w:t>
      </w:r>
      <w:proofErr w:type="spellStart"/>
      <w:r w:rsidR="00A81AAA" w:rsidRPr="00697D4E">
        <w:rPr>
          <w:rFonts w:ascii="Times New Roman" w:hAnsi="Times New Roman" w:cs="Times New Roman"/>
          <w:sz w:val="20"/>
          <w:szCs w:val="20"/>
        </w:rPr>
        <w:t>Y</w:t>
      </w:r>
      <w:r w:rsidR="00B81FF3" w:rsidRPr="00697D4E">
        <w:rPr>
          <w:rFonts w:ascii="Times New Roman" w:hAnsi="Times New Roman" w:cs="Times New Roman"/>
          <w:sz w:val="20"/>
          <w:szCs w:val="20"/>
        </w:rPr>
        <w:t>ön</w:t>
      </w:r>
      <w:r w:rsidR="00E00431" w:rsidRPr="00697D4E">
        <w:rPr>
          <w:rFonts w:ascii="Times New Roman" w:hAnsi="Times New Roman" w:cs="Times New Roman"/>
          <w:sz w:val="20"/>
          <w:szCs w:val="20"/>
        </w:rPr>
        <w:t>erge</w:t>
      </w:r>
      <w:r w:rsidR="00A81AAA" w:rsidRPr="00697D4E">
        <w:rPr>
          <w:rFonts w:ascii="Times New Roman" w:hAnsi="Times New Roman" w:cs="Times New Roman"/>
          <w:sz w:val="20"/>
          <w:szCs w:val="20"/>
        </w:rPr>
        <w:t>’</w:t>
      </w:r>
      <w:r w:rsidR="00E00431" w:rsidRPr="00697D4E">
        <w:rPr>
          <w:rFonts w:ascii="Times New Roman" w:hAnsi="Times New Roman" w:cs="Times New Roman"/>
          <w:sz w:val="20"/>
          <w:szCs w:val="20"/>
        </w:rPr>
        <w:t>de</w:t>
      </w:r>
      <w:proofErr w:type="spellEnd"/>
      <w:r w:rsidR="00E00431" w:rsidRPr="00697D4E">
        <w:rPr>
          <w:rFonts w:ascii="Times New Roman" w:hAnsi="Times New Roman" w:cs="Times New Roman"/>
          <w:sz w:val="20"/>
          <w:szCs w:val="20"/>
        </w:rPr>
        <w:t xml:space="preserve"> </w:t>
      </w:r>
      <w:r w:rsidR="00A81AAA" w:rsidRPr="00697D4E">
        <w:rPr>
          <w:rFonts w:ascii="Times New Roman" w:hAnsi="Times New Roman" w:cs="Times New Roman"/>
          <w:sz w:val="20"/>
          <w:szCs w:val="20"/>
        </w:rPr>
        <w:t>düzenlenmeyen</w:t>
      </w:r>
      <w:r w:rsidR="00E00431" w:rsidRPr="00697D4E">
        <w:rPr>
          <w:rFonts w:ascii="Times New Roman" w:hAnsi="Times New Roman" w:cs="Times New Roman"/>
          <w:sz w:val="20"/>
          <w:szCs w:val="20"/>
        </w:rPr>
        <w:t xml:space="preserve"> konular</w:t>
      </w:r>
      <w:r w:rsidR="00A81AAA" w:rsidRPr="00697D4E">
        <w:rPr>
          <w:rFonts w:ascii="Times New Roman" w:hAnsi="Times New Roman" w:cs="Times New Roman"/>
          <w:sz w:val="20"/>
          <w:szCs w:val="20"/>
        </w:rPr>
        <w:t>da</w:t>
      </w:r>
      <w:r w:rsidR="00E00431" w:rsidRPr="00697D4E">
        <w:rPr>
          <w:rFonts w:ascii="Times New Roman" w:hAnsi="Times New Roman" w:cs="Times New Roman"/>
          <w:sz w:val="20"/>
          <w:szCs w:val="20"/>
        </w:rPr>
        <w:t xml:space="preserve"> </w:t>
      </w:r>
      <w:r w:rsidR="00450653" w:rsidRPr="00697D4E">
        <w:rPr>
          <w:rFonts w:ascii="Times New Roman" w:hAnsi="Times New Roman" w:cs="Times New Roman"/>
          <w:sz w:val="20"/>
          <w:szCs w:val="20"/>
        </w:rPr>
        <w:t xml:space="preserve">Merkez </w:t>
      </w:r>
      <w:r w:rsidR="00A81AAA" w:rsidRPr="00697D4E">
        <w:rPr>
          <w:rFonts w:ascii="Times New Roman" w:hAnsi="Times New Roman" w:cs="Times New Roman"/>
          <w:sz w:val="20"/>
          <w:szCs w:val="20"/>
        </w:rPr>
        <w:t>Y</w:t>
      </w:r>
      <w:r w:rsidR="00E00431" w:rsidRPr="00697D4E">
        <w:rPr>
          <w:rFonts w:ascii="Times New Roman" w:hAnsi="Times New Roman" w:cs="Times New Roman"/>
          <w:sz w:val="20"/>
          <w:szCs w:val="20"/>
        </w:rPr>
        <w:t>ön</w:t>
      </w:r>
      <w:r w:rsidR="00A81AAA" w:rsidRPr="00697D4E">
        <w:rPr>
          <w:rFonts w:ascii="Times New Roman" w:hAnsi="Times New Roman" w:cs="Times New Roman"/>
          <w:sz w:val="20"/>
          <w:szCs w:val="20"/>
        </w:rPr>
        <w:t>etim K</w:t>
      </w:r>
      <w:r w:rsidR="00E807EB" w:rsidRPr="00697D4E">
        <w:rPr>
          <w:rFonts w:ascii="Times New Roman" w:hAnsi="Times New Roman" w:cs="Times New Roman"/>
          <w:sz w:val="20"/>
          <w:szCs w:val="20"/>
        </w:rPr>
        <w:t>urulunun önerisi üzerine Üniversite S</w:t>
      </w:r>
      <w:r w:rsidR="00B81FF3" w:rsidRPr="00697D4E">
        <w:rPr>
          <w:rFonts w:ascii="Times New Roman" w:hAnsi="Times New Roman" w:cs="Times New Roman"/>
          <w:sz w:val="20"/>
          <w:szCs w:val="20"/>
        </w:rPr>
        <w:t>enatosunca alınacak kararla</w:t>
      </w:r>
      <w:r w:rsidR="00564739" w:rsidRPr="00697D4E">
        <w:rPr>
          <w:rFonts w:ascii="Times New Roman" w:hAnsi="Times New Roman" w:cs="Times New Roman"/>
          <w:sz w:val="20"/>
          <w:szCs w:val="20"/>
        </w:rPr>
        <w:t xml:space="preserve">r </w:t>
      </w:r>
      <w:r w:rsidR="00A81AAA" w:rsidRPr="00697D4E">
        <w:rPr>
          <w:rFonts w:ascii="Times New Roman" w:hAnsi="Times New Roman" w:cs="Times New Roman"/>
          <w:sz w:val="20"/>
          <w:szCs w:val="20"/>
        </w:rPr>
        <w:t>geçerlidir.</w:t>
      </w:r>
    </w:p>
    <w:p w:rsidR="00564739" w:rsidRPr="00697D4E" w:rsidRDefault="001A0890" w:rsidP="00697D4E">
      <w:pPr>
        <w:pStyle w:val="NormalWeb"/>
        <w:spacing w:before="0" w:beforeAutospacing="0" w:after="125" w:afterAutospacing="0"/>
        <w:jc w:val="both"/>
        <w:rPr>
          <w:sz w:val="20"/>
          <w:szCs w:val="20"/>
        </w:rPr>
      </w:pPr>
      <w:r w:rsidRPr="00697D4E">
        <w:rPr>
          <w:b/>
          <w:bCs/>
          <w:sz w:val="20"/>
          <w:szCs w:val="20"/>
        </w:rPr>
        <w:t>MADDE 25</w:t>
      </w:r>
      <w:r w:rsidR="00564739" w:rsidRPr="00697D4E">
        <w:rPr>
          <w:b/>
          <w:bCs/>
          <w:sz w:val="20"/>
          <w:szCs w:val="20"/>
        </w:rPr>
        <w:t xml:space="preserve"> - (1) </w:t>
      </w:r>
      <w:r w:rsidR="00A81AAA" w:rsidRPr="00697D4E">
        <w:rPr>
          <w:sz w:val="20"/>
          <w:szCs w:val="20"/>
        </w:rPr>
        <w:t>Bu Y</w:t>
      </w:r>
      <w:r w:rsidR="00564739" w:rsidRPr="00697D4E">
        <w:rPr>
          <w:sz w:val="20"/>
          <w:szCs w:val="20"/>
        </w:rPr>
        <w:t xml:space="preserve">önerge, Kastamonu Üniversitesi Senatosunca </w:t>
      </w:r>
      <w:r w:rsidR="00450653" w:rsidRPr="00697D4E">
        <w:rPr>
          <w:sz w:val="20"/>
          <w:szCs w:val="20"/>
        </w:rPr>
        <w:t>kabul edildiği</w:t>
      </w:r>
      <w:r w:rsidR="00E00431" w:rsidRPr="00697D4E">
        <w:rPr>
          <w:sz w:val="20"/>
          <w:szCs w:val="20"/>
        </w:rPr>
        <w:t xml:space="preserve"> ta</w:t>
      </w:r>
      <w:r w:rsidR="00450653" w:rsidRPr="00697D4E">
        <w:rPr>
          <w:sz w:val="20"/>
          <w:szCs w:val="20"/>
        </w:rPr>
        <w:t>rihte yürürlüğe girer</w:t>
      </w:r>
      <w:r w:rsidR="00697D4E" w:rsidRPr="00697D4E">
        <w:rPr>
          <w:sz w:val="20"/>
          <w:szCs w:val="20"/>
        </w:rPr>
        <w:t>.</w:t>
      </w:r>
    </w:p>
    <w:p w:rsidR="00450653" w:rsidRPr="00697D4E" w:rsidRDefault="00450653" w:rsidP="004E78D4">
      <w:pPr>
        <w:pStyle w:val="NormalWeb"/>
        <w:spacing w:before="0" w:beforeAutospacing="0" w:after="125" w:afterAutospacing="0"/>
        <w:jc w:val="both"/>
        <w:rPr>
          <w:b/>
          <w:sz w:val="20"/>
          <w:szCs w:val="20"/>
        </w:rPr>
      </w:pPr>
      <w:r w:rsidRPr="00697D4E">
        <w:rPr>
          <w:b/>
          <w:sz w:val="20"/>
          <w:szCs w:val="20"/>
        </w:rPr>
        <w:t xml:space="preserve">MADDE 26- (1) </w:t>
      </w:r>
      <w:r w:rsidR="00A8716B" w:rsidRPr="00697D4E">
        <w:rPr>
          <w:sz w:val="20"/>
          <w:szCs w:val="20"/>
        </w:rPr>
        <w:t xml:space="preserve">Bu Yönerge hükümlerini </w:t>
      </w:r>
      <w:r w:rsidRPr="00697D4E">
        <w:rPr>
          <w:sz w:val="20"/>
          <w:szCs w:val="20"/>
        </w:rPr>
        <w:t xml:space="preserve">Kastamonu </w:t>
      </w:r>
      <w:r w:rsidR="00A8716B" w:rsidRPr="00697D4E">
        <w:rPr>
          <w:sz w:val="20"/>
          <w:szCs w:val="20"/>
        </w:rPr>
        <w:t>Üniversitesi Rektörü yürütür.</w:t>
      </w:r>
    </w:p>
    <w:p w:rsidR="00564739" w:rsidRPr="00697D4E" w:rsidRDefault="00564739" w:rsidP="00B81FF3">
      <w:pPr>
        <w:jc w:val="both"/>
        <w:rPr>
          <w:rFonts w:ascii="Times New Roman" w:hAnsi="Times New Roman" w:cs="Times New Roman"/>
          <w:sz w:val="20"/>
          <w:szCs w:val="20"/>
        </w:rPr>
      </w:pPr>
    </w:p>
    <w:p w:rsidR="007847CB" w:rsidRPr="00697D4E" w:rsidRDefault="00A97144" w:rsidP="00B81FF3">
      <w:pPr>
        <w:jc w:val="both"/>
        <w:rPr>
          <w:rFonts w:ascii="Times New Roman" w:hAnsi="Times New Roman" w:cs="Times New Roman"/>
          <w:sz w:val="20"/>
          <w:szCs w:val="20"/>
        </w:rPr>
      </w:pPr>
    </w:p>
    <w:sectPr w:rsidR="007847CB" w:rsidRPr="00697D4E" w:rsidSect="00C7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A02"/>
    <w:multiLevelType w:val="hybridMultilevel"/>
    <w:tmpl w:val="385686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4564F"/>
    <w:multiLevelType w:val="hybridMultilevel"/>
    <w:tmpl w:val="C97AC530"/>
    <w:lvl w:ilvl="0" w:tplc="5DC4AD7A">
      <w:start w:val="1"/>
      <w:numFmt w:val="lowerLetter"/>
      <w:lvlText w:val="%1)"/>
      <w:lvlJc w:val="left"/>
      <w:pPr>
        <w:ind w:left="360" w:hanging="360"/>
      </w:pPr>
      <w:rPr>
        <w:rFonts w:hint="default"/>
        <w:b/>
        <w:i w:val="0"/>
        <w:color w:val="000000" w:themeColor="text1"/>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nsid w:val="6DE11AA0"/>
    <w:multiLevelType w:val="hybridMultilevel"/>
    <w:tmpl w:val="E0DCD194"/>
    <w:lvl w:ilvl="0" w:tplc="8C589C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F3"/>
    <w:rsid w:val="00051B2C"/>
    <w:rsid w:val="00066AA1"/>
    <w:rsid w:val="00072C45"/>
    <w:rsid w:val="00074C27"/>
    <w:rsid w:val="000A30C2"/>
    <w:rsid w:val="000B6E61"/>
    <w:rsid w:val="000C7AEA"/>
    <w:rsid w:val="000E092F"/>
    <w:rsid w:val="001266C6"/>
    <w:rsid w:val="00156F0D"/>
    <w:rsid w:val="001958E3"/>
    <w:rsid w:val="001A0890"/>
    <w:rsid w:val="002144D5"/>
    <w:rsid w:val="0024001A"/>
    <w:rsid w:val="00274248"/>
    <w:rsid w:val="002800E4"/>
    <w:rsid w:val="002B5CE7"/>
    <w:rsid w:val="002E11F9"/>
    <w:rsid w:val="002E7861"/>
    <w:rsid w:val="00317E51"/>
    <w:rsid w:val="00351C7C"/>
    <w:rsid w:val="003B4FC3"/>
    <w:rsid w:val="003F2E7A"/>
    <w:rsid w:val="003F7EFC"/>
    <w:rsid w:val="004360B5"/>
    <w:rsid w:val="00450653"/>
    <w:rsid w:val="004E78D4"/>
    <w:rsid w:val="005564EF"/>
    <w:rsid w:val="00564739"/>
    <w:rsid w:val="00637A6E"/>
    <w:rsid w:val="0066394F"/>
    <w:rsid w:val="00697D4E"/>
    <w:rsid w:val="006B4866"/>
    <w:rsid w:val="0078457D"/>
    <w:rsid w:val="007C3DB0"/>
    <w:rsid w:val="00816F72"/>
    <w:rsid w:val="008357CD"/>
    <w:rsid w:val="0089378C"/>
    <w:rsid w:val="008B331F"/>
    <w:rsid w:val="008F32A3"/>
    <w:rsid w:val="00A81AAA"/>
    <w:rsid w:val="00A8716B"/>
    <w:rsid w:val="00A92C41"/>
    <w:rsid w:val="00A97144"/>
    <w:rsid w:val="00AC68E1"/>
    <w:rsid w:val="00B43DFC"/>
    <w:rsid w:val="00B81FF3"/>
    <w:rsid w:val="00BD003E"/>
    <w:rsid w:val="00BE7140"/>
    <w:rsid w:val="00C25B75"/>
    <w:rsid w:val="00C3067C"/>
    <w:rsid w:val="00C74A9F"/>
    <w:rsid w:val="00CC51A6"/>
    <w:rsid w:val="00D12F36"/>
    <w:rsid w:val="00D32F52"/>
    <w:rsid w:val="00D42560"/>
    <w:rsid w:val="00D44868"/>
    <w:rsid w:val="00DB6903"/>
    <w:rsid w:val="00DD62CD"/>
    <w:rsid w:val="00E00431"/>
    <w:rsid w:val="00E46C86"/>
    <w:rsid w:val="00E807EB"/>
    <w:rsid w:val="00E87341"/>
    <w:rsid w:val="00E925F9"/>
    <w:rsid w:val="00EE24DB"/>
    <w:rsid w:val="00F2195F"/>
    <w:rsid w:val="00F359CF"/>
    <w:rsid w:val="00F905E3"/>
    <w:rsid w:val="00FF24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1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1FF3"/>
    <w:rPr>
      <w:rFonts w:ascii="Segoe UI" w:hAnsi="Segoe UI" w:cs="Segoe UI"/>
      <w:sz w:val="18"/>
      <w:szCs w:val="18"/>
    </w:rPr>
  </w:style>
  <w:style w:type="paragraph" w:styleId="NormalWeb">
    <w:name w:val="Normal (Web)"/>
    <w:basedOn w:val="Normal"/>
    <w:uiPriority w:val="99"/>
    <w:unhideWhenUsed/>
    <w:rsid w:val="005647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E7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1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1FF3"/>
    <w:rPr>
      <w:rFonts w:ascii="Segoe UI" w:hAnsi="Segoe UI" w:cs="Segoe UI"/>
      <w:sz w:val="18"/>
      <w:szCs w:val="18"/>
    </w:rPr>
  </w:style>
  <w:style w:type="paragraph" w:styleId="NormalWeb">
    <w:name w:val="Normal (Web)"/>
    <w:basedOn w:val="Normal"/>
    <w:uiPriority w:val="99"/>
    <w:unhideWhenUsed/>
    <w:rsid w:val="005647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E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256">
      <w:bodyDiv w:val="1"/>
      <w:marLeft w:val="0"/>
      <w:marRight w:val="0"/>
      <w:marTop w:val="0"/>
      <w:marBottom w:val="0"/>
      <w:divBdr>
        <w:top w:val="none" w:sz="0" w:space="0" w:color="auto"/>
        <w:left w:val="none" w:sz="0" w:space="0" w:color="auto"/>
        <w:bottom w:val="none" w:sz="0" w:space="0" w:color="auto"/>
        <w:right w:val="none" w:sz="0" w:space="0" w:color="auto"/>
      </w:divBdr>
    </w:div>
    <w:div w:id="789326691">
      <w:bodyDiv w:val="1"/>
      <w:marLeft w:val="0"/>
      <w:marRight w:val="0"/>
      <w:marTop w:val="0"/>
      <w:marBottom w:val="0"/>
      <w:divBdr>
        <w:top w:val="none" w:sz="0" w:space="0" w:color="auto"/>
        <w:left w:val="none" w:sz="0" w:space="0" w:color="auto"/>
        <w:bottom w:val="none" w:sz="0" w:space="0" w:color="auto"/>
        <w:right w:val="none" w:sz="0" w:space="0" w:color="auto"/>
      </w:divBdr>
    </w:div>
    <w:div w:id="1051418745">
      <w:bodyDiv w:val="1"/>
      <w:marLeft w:val="0"/>
      <w:marRight w:val="0"/>
      <w:marTop w:val="0"/>
      <w:marBottom w:val="0"/>
      <w:divBdr>
        <w:top w:val="none" w:sz="0" w:space="0" w:color="auto"/>
        <w:left w:val="none" w:sz="0" w:space="0" w:color="auto"/>
        <w:bottom w:val="none" w:sz="0" w:space="0" w:color="auto"/>
        <w:right w:val="none" w:sz="0" w:space="0" w:color="auto"/>
      </w:divBdr>
      <w:divsChild>
        <w:div w:id="296910014">
          <w:marLeft w:val="0"/>
          <w:marRight w:val="0"/>
          <w:marTop w:val="0"/>
          <w:marBottom w:val="0"/>
          <w:divBdr>
            <w:top w:val="none" w:sz="0" w:space="0" w:color="auto"/>
            <w:left w:val="none" w:sz="0" w:space="0" w:color="auto"/>
            <w:bottom w:val="none" w:sz="0" w:space="0" w:color="auto"/>
            <w:right w:val="none" w:sz="0" w:space="0" w:color="auto"/>
          </w:divBdr>
          <w:divsChild>
            <w:div w:id="1085759772">
              <w:marLeft w:val="0"/>
              <w:marRight w:val="0"/>
              <w:marTop w:val="0"/>
              <w:marBottom w:val="0"/>
              <w:divBdr>
                <w:top w:val="none" w:sz="0" w:space="0" w:color="auto"/>
                <w:left w:val="none" w:sz="0" w:space="0" w:color="auto"/>
                <w:bottom w:val="none" w:sz="0" w:space="0" w:color="auto"/>
                <w:right w:val="none" w:sz="0" w:space="0" w:color="auto"/>
              </w:divBdr>
              <w:divsChild>
                <w:div w:id="278687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9185495">
      <w:bodyDiv w:val="1"/>
      <w:marLeft w:val="0"/>
      <w:marRight w:val="0"/>
      <w:marTop w:val="0"/>
      <w:marBottom w:val="0"/>
      <w:divBdr>
        <w:top w:val="none" w:sz="0" w:space="0" w:color="auto"/>
        <w:left w:val="none" w:sz="0" w:space="0" w:color="auto"/>
        <w:bottom w:val="none" w:sz="0" w:space="0" w:color="auto"/>
        <w:right w:val="none" w:sz="0" w:space="0" w:color="auto"/>
      </w:divBdr>
    </w:div>
    <w:div w:id="20605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sule-</cp:lastModifiedBy>
  <cp:revision>2</cp:revision>
  <cp:lastPrinted>2019-07-30T11:39:00Z</cp:lastPrinted>
  <dcterms:created xsi:type="dcterms:W3CDTF">2019-09-11T06:33:00Z</dcterms:created>
  <dcterms:modified xsi:type="dcterms:W3CDTF">2019-09-11T06:33:00Z</dcterms:modified>
</cp:coreProperties>
</file>